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34F10C62" w14:textId="1D912A11" w:rsidR="00E91FA2" w:rsidRPr="00DB00B9" w:rsidRDefault="00E91FA2" w:rsidP="00E91FA2">
      <w:pPr>
        <w:pStyle w:val="MWHead"/>
        <w:rPr>
          <w:rStyle w:val="bold"/>
        </w:rPr>
      </w:pPr>
      <w:r w:rsidRPr="00DB00B9">
        <w:rPr>
          <w:rStyle w:val="bold"/>
        </w:rPr>
        <w:t xml:space="preserve">Study Series: </w:t>
      </w:r>
      <w:r w:rsidR="00F34115">
        <w:rPr>
          <w:rStyle w:val="bold"/>
        </w:rPr>
        <w:t>Gideon: Your Weakness. God’s Strength</w:t>
      </w:r>
      <w:r w:rsidR="00E36F43">
        <w:rPr>
          <w:rStyle w:val="bold"/>
        </w:rPr>
        <w:t>.</w:t>
      </w:r>
    </w:p>
    <w:p w14:paraId="1E74E212" w14:textId="682E54A1" w:rsidR="00E91FA2" w:rsidRPr="0013528F" w:rsidRDefault="00E91FA2" w:rsidP="00E91FA2">
      <w:pPr>
        <w:pStyle w:val="MWHead"/>
      </w:pPr>
      <w:r w:rsidRPr="0013528F">
        <w:t xml:space="preserve">Author: </w:t>
      </w:r>
      <w:r w:rsidR="00F34115">
        <w:t>Priscilla Shirer</w:t>
      </w:r>
    </w:p>
    <w:p w14:paraId="358F6D05" w14:textId="367A347B" w:rsidR="00334207" w:rsidRPr="0013528F" w:rsidRDefault="00334207" w:rsidP="00DB00B9">
      <w:pPr>
        <w:pStyle w:val="MWHead"/>
      </w:pPr>
    </w:p>
    <w:p w14:paraId="5A561954" w14:textId="1929D61D" w:rsidR="00334207" w:rsidRPr="0013528F" w:rsidRDefault="00334207" w:rsidP="00DB00B9">
      <w:pPr>
        <w:pStyle w:val="MWHead"/>
      </w:pPr>
      <w:r w:rsidRPr="00070F86">
        <w:rPr>
          <w:rStyle w:val="bold"/>
        </w:rPr>
        <w:t>Lesson Title: “</w:t>
      </w:r>
      <w:r w:rsidR="00CD7F1B">
        <w:rPr>
          <w:rStyle w:val="bold"/>
        </w:rPr>
        <w:t>Growing by Reassurance</w:t>
      </w:r>
      <w:r w:rsidRPr="00070F86">
        <w:rPr>
          <w:rStyle w:val="bold"/>
        </w:rPr>
        <w:t>”</w:t>
      </w:r>
      <w:r w:rsidRPr="0013528F">
        <w:t xml:space="preserve"> (pp. </w:t>
      </w:r>
      <w:r w:rsidR="00CD7F1B">
        <w:t>151-164</w:t>
      </w:r>
      <w:r w:rsidRPr="0013528F">
        <w:t>)</w:t>
      </w:r>
    </w:p>
    <w:p w14:paraId="684A2702" w14:textId="7E70BAFF" w:rsidR="00334207" w:rsidRPr="0013528F" w:rsidRDefault="00334207" w:rsidP="00DB00B9">
      <w:pPr>
        <w:pStyle w:val="MWHead"/>
      </w:pPr>
      <w:r w:rsidRPr="0013528F">
        <w:t xml:space="preserve">Session </w:t>
      </w:r>
      <w:r w:rsidR="00CD7F1B">
        <w:t>11</w:t>
      </w:r>
    </w:p>
    <w:p w14:paraId="48B833F7" w14:textId="31AC0BF9" w:rsidR="00334207" w:rsidRPr="0013528F" w:rsidRDefault="00CD7F1B" w:rsidP="00DB00B9">
      <w:pPr>
        <w:pStyle w:val="MWHead"/>
      </w:pPr>
      <w:r>
        <w:t>August 13, 2023</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10BD2F26" w14:textId="77777777" w:rsidR="00CD7F1B" w:rsidRDefault="006E2061" w:rsidP="00CD7F1B">
      <w:pPr>
        <w:pStyle w:val="bodynumberedlist"/>
      </w:pPr>
      <w:r w:rsidRPr="00C04AD0">
        <w:rPr>
          <w:rStyle w:val="bold"/>
        </w:rPr>
        <w:t>The main point of this lesson is:</w:t>
      </w:r>
      <w:r w:rsidRPr="00C04AD0">
        <w:t xml:space="preserve"> </w:t>
      </w:r>
      <w:r w:rsidR="00CD7F1B">
        <w:t>God in His patience seeks to reassure His people.</w:t>
      </w:r>
    </w:p>
    <w:p w14:paraId="6C5E13D4" w14:textId="77777777" w:rsidR="00CD7F1B" w:rsidRDefault="00CD7F1B" w:rsidP="00CD7F1B">
      <w:pPr>
        <w:pStyle w:val="bodynumberedlist"/>
      </w:pPr>
    </w:p>
    <w:p w14:paraId="44C66D57" w14:textId="77777777" w:rsidR="00CD7F1B" w:rsidRDefault="00CD7F1B" w:rsidP="00CD7F1B">
      <w:pPr>
        <w:pStyle w:val="bodynumberedlist"/>
      </w:pPr>
      <w:r w:rsidRPr="00CD7F1B">
        <w:rPr>
          <w:rStyle w:val="bold"/>
        </w:rPr>
        <w:t xml:space="preserve">Focus on this goal: </w:t>
      </w:r>
      <w:r>
        <w:t xml:space="preserve">To help adults identify examples of God’s patience and reassurance in their own lives and grow in the trust of </w:t>
      </w:r>
      <w:proofErr w:type="gramStart"/>
      <w:r>
        <w:t>Him</w:t>
      </w:r>
      <w:proofErr w:type="gramEnd"/>
    </w:p>
    <w:p w14:paraId="05640C1D" w14:textId="77777777" w:rsidR="00CD7F1B" w:rsidRDefault="00CD7F1B" w:rsidP="00CD7F1B">
      <w:pPr>
        <w:pStyle w:val="bodynumberedlist"/>
      </w:pPr>
    </w:p>
    <w:p w14:paraId="0B5D86B7" w14:textId="77777777" w:rsidR="00CD7F1B" w:rsidRDefault="00CD7F1B" w:rsidP="00CD7F1B">
      <w:pPr>
        <w:pStyle w:val="bodynumberedlist"/>
      </w:pPr>
      <w:r w:rsidRPr="00CD7F1B">
        <w:rPr>
          <w:rStyle w:val="bold"/>
        </w:rPr>
        <w:t xml:space="preserve">Key Bible Passage: </w:t>
      </w:r>
      <w:r>
        <w:t xml:space="preserve">Judges 6:17-24,36-40; 7:9-14 </w:t>
      </w:r>
    </w:p>
    <w:p w14:paraId="338B407A" w14:textId="1E05C15F" w:rsidR="003A4BB7" w:rsidRDefault="003A4BB7" w:rsidP="00CD7F1B">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7E9C66D1" w14:textId="77777777" w:rsidR="00CD7F1B" w:rsidRDefault="00CD7F1B" w:rsidP="00CD7F1B">
      <w:pPr>
        <w:pStyle w:val="bodynumberedlist"/>
      </w:pPr>
      <w:r>
        <w:t xml:space="preserve">1. </w:t>
      </w:r>
      <w:r w:rsidRPr="00CD7F1B">
        <w:rPr>
          <w:rStyle w:val="bold"/>
        </w:rPr>
        <w:t>Gather</w:t>
      </w:r>
      <w:r>
        <w:t xml:space="preserve"> various illustrations or photos of street signs for class. (Step 4)</w:t>
      </w:r>
    </w:p>
    <w:p w14:paraId="10BAA66E" w14:textId="77777777" w:rsidR="00CD7F1B" w:rsidRDefault="00CD7F1B" w:rsidP="00CD7F1B">
      <w:pPr>
        <w:pStyle w:val="bodynumberedlist"/>
      </w:pPr>
    </w:p>
    <w:p w14:paraId="51216B37" w14:textId="77777777" w:rsidR="00CD7F1B" w:rsidRDefault="00CD7F1B" w:rsidP="00CD7F1B">
      <w:pPr>
        <w:pStyle w:val="bodynumberedlist"/>
      </w:pPr>
      <w:r>
        <w:t xml:space="preserve">2. </w:t>
      </w:r>
      <w:r w:rsidRPr="00CD7F1B">
        <w:rPr>
          <w:rStyle w:val="bold"/>
        </w:rPr>
        <w:t>Enlist</w:t>
      </w:r>
      <w:r>
        <w:t xml:space="preserve"> a learner to study Barnabas in the New Testament and prepare to share a summary of how he was an encourager. (Step 6)</w:t>
      </w:r>
    </w:p>
    <w:p w14:paraId="7A2EE5B8" w14:textId="77777777" w:rsidR="0049084A" w:rsidRPr="00C04AD0" w:rsidRDefault="0049084A" w:rsidP="00DB00B9">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3886534A" w14:textId="77777777" w:rsidR="00CD7F1B" w:rsidRDefault="00CD7F1B" w:rsidP="00CD7F1B">
      <w:pPr>
        <w:pStyle w:val="bodynumberedlist"/>
      </w:pPr>
      <w:r w:rsidRPr="00CD7F1B">
        <w:t xml:space="preserve">To introduce this session, </w:t>
      </w:r>
      <w:r w:rsidRPr="00CD7F1B">
        <w:rPr>
          <w:rStyle w:val="bold"/>
        </w:rPr>
        <w:t>invite</w:t>
      </w:r>
      <w:r w:rsidRPr="00CD7F1B">
        <w:t xml:space="preserve"> learners to tell the most reassuring words anyone has ever shared with them and why those words were so reassuring. </w:t>
      </w:r>
    </w:p>
    <w:p w14:paraId="3F682FED" w14:textId="77777777" w:rsidR="00CD7F1B" w:rsidRPr="00CD7F1B" w:rsidRDefault="00CD7F1B" w:rsidP="00CD7F1B">
      <w:pPr>
        <w:pStyle w:val="bodynumberedlist"/>
      </w:pPr>
    </w:p>
    <w:p w14:paraId="143613FA" w14:textId="77777777" w:rsidR="00CD7F1B" w:rsidRPr="00CD7F1B" w:rsidRDefault="00CD7F1B" w:rsidP="00CD7F1B">
      <w:pPr>
        <w:pStyle w:val="bodynumberedlist"/>
      </w:pPr>
      <w:r w:rsidRPr="00CD7F1B">
        <w:rPr>
          <w:rStyle w:val="bold"/>
        </w:rPr>
        <w:t>State</w:t>
      </w:r>
      <w:r w:rsidRPr="00CD7F1B">
        <w:t xml:space="preserve"> that Gideon received reassurance from God regarding the mission God had planned for him, and that God showed a great deal of patience as Gideon needed this reassurance more than once. </w:t>
      </w:r>
      <w:r w:rsidRPr="00CD7F1B">
        <w:rPr>
          <w:rStyle w:val="bold"/>
        </w:rPr>
        <w:t>Stress</w:t>
      </w:r>
      <w:r w:rsidRPr="00CD7F1B">
        <w:t xml:space="preserve"> that today God still patiently reassures His people.</w:t>
      </w:r>
    </w:p>
    <w:p w14:paraId="724FB12F" w14:textId="77777777" w:rsidR="00A15EB1" w:rsidRPr="00C04AD0" w:rsidRDefault="00A15EB1" w:rsidP="00FB171E">
      <w:pPr>
        <w:pStyle w:val="bodynumberedlist"/>
      </w:pPr>
    </w:p>
    <w:p w14:paraId="5AD819B1" w14:textId="5D9A8D05" w:rsidR="002A631F" w:rsidRPr="00EC1D81" w:rsidRDefault="002A631F" w:rsidP="0013528F">
      <w:pPr>
        <w:pStyle w:val="MWSub2"/>
      </w:pPr>
      <w:r w:rsidRPr="00C04AD0">
        <w:t xml:space="preserve">Step 2. </w:t>
      </w:r>
      <w:r w:rsidR="00CD7F1B">
        <w:t>The God of Patience</w:t>
      </w:r>
    </w:p>
    <w:p w14:paraId="1BED692C" w14:textId="77777777" w:rsidR="00525195" w:rsidRPr="00C04AD0" w:rsidRDefault="00525195" w:rsidP="0013528F">
      <w:pPr>
        <w:pStyle w:val="bodynumberedlist"/>
      </w:pPr>
    </w:p>
    <w:p w14:paraId="35B857D8" w14:textId="77777777" w:rsidR="00CD7F1B" w:rsidRDefault="00CD7F1B" w:rsidP="00CD7F1B">
      <w:pPr>
        <w:pStyle w:val="bodynumberedlist"/>
      </w:pPr>
      <w:r w:rsidRPr="00CD7F1B">
        <w:rPr>
          <w:rStyle w:val="bold"/>
        </w:rPr>
        <w:t xml:space="preserve">Call on </w:t>
      </w:r>
      <w:r>
        <w:t xml:space="preserve">volunteers to read the following four Scriptures: Isaiah 30:18; </w:t>
      </w:r>
      <w:r>
        <w:rPr>
          <w:rStyle w:val="NoBreakNewStyles2022"/>
          <w:rFonts w:eastAsiaTheme="majorEastAsia"/>
        </w:rPr>
        <w:t>Exodus 34:6</w:t>
      </w:r>
      <w:r>
        <w:t xml:space="preserve">; Numbers 14:18; Psalm 86:15. </w:t>
      </w:r>
      <w:r w:rsidRPr="00CD7F1B">
        <w:rPr>
          <w:rStyle w:val="bold"/>
        </w:rPr>
        <w:t>Discuss</w:t>
      </w:r>
      <w:r>
        <w:t xml:space="preserve"> how God’s compassion is often paired with His patience in His relationship to His children. </w:t>
      </w:r>
    </w:p>
    <w:p w14:paraId="44B0EDB6" w14:textId="77777777" w:rsidR="00CD7F1B" w:rsidRDefault="00CD7F1B" w:rsidP="00CD7F1B">
      <w:pPr>
        <w:pStyle w:val="bodynumberedlist"/>
      </w:pPr>
    </w:p>
    <w:p w14:paraId="7C0ED0AF" w14:textId="77777777" w:rsidR="00CD7F1B" w:rsidRDefault="00CD7F1B" w:rsidP="00CD7F1B">
      <w:pPr>
        <w:pStyle w:val="bodynumberedlist"/>
      </w:pPr>
      <w:r w:rsidRPr="00CD7F1B">
        <w:rPr>
          <w:rStyle w:val="bold"/>
        </w:rPr>
        <w:t>Explain</w:t>
      </w:r>
      <w:r>
        <w:t xml:space="preserve"> that God’s patience is highlighted in His relationship with Gideon. </w:t>
      </w:r>
      <w:r w:rsidRPr="00CD7F1B">
        <w:rPr>
          <w:rStyle w:val="bold"/>
        </w:rPr>
        <w:t>Guide</w:t>
      </w:r>
      <w:r>
        <w:t xml:space="preserve"> learners to summarize the three times God patiently reassured Gideon in Judges 6:17-24; 6:36-40; and 7:9-15. </w:t>
      </w:r>
    </w:p>
    <w:p w14:paraId="6C966729" w14:textId="77777777" w:rsidR="00CD7F1B" w:rsidRDefault="00CD7F1B" w:rsidP="00CD7F1B">
      <w:pPr>
        <w:pStyle w:val="bodynumberedlist"/>
      </w:pPr>
    </w:p>
    <w:p w14:paraId="5F68B3E5" w14:textId="77777777" w:rsidR="00CD7F1B" w:rsidRDefault="00CD7F1B" w:rsidP="00CD7F1B">
      <w:pPr>
        <w:pStyle w:val="bodynumberedlist"/>
      </w:pPr>
      <w:r w:rsidRPr="00CD7F1B">
        <w:rPr>
          <w:rStyle w:val="bold"/>
        </w:rPr>
        <w:t>Ask</w:t>
      </w:r>
      <w:r>
        <w:t xml:space="preserve"> learners to imagine how they might respond if someone asked for reassurance repeatedly. </w:t>
      </w:r>
      <w:r w:rsidRPr="00CD7F1B">
        <w:rPr>
          <w:rStyle w:val="bold"/>
        </w:rPr>
        <w:t>Discuss</w:t>
      </w:r>
      <w:r>
        <w:t xml:space="preserve"> why God’s patience was so vital as He was leading Gideon on the mission to defeat the Midianites.</w:t>
      </w:r>
    </w:p>
    <w:p w14:paraId="229B6D28" w14:textId="77777777" w:rsidR="007F7AF6" w:rsidRPr="00C04AD0" w:rsidRDefault="007F7AF6" w:rsidP="0013528F">
      <w:pPr>
        <w:pStyle w:val="bodynumberedlist"/>
      </w:pPr>
    </w:p>
    <w:p w14:paraId="61EC1039" w14:textId="78AD0D52" w:rsidR="005B4C82" w:rsidRPr="00EC1D81" w:rsidRDefault="005B4C82" w:rsidP="005B4C82">
      <w:pPr>
        <w:pStyle w:val="MWSub2"/>
      </w:pPr>
      <w:r w:rsidRPr="00C04AD0">
        <w:t xml:space="preserve">Step </w:t>
      </w:r>
      <w:r>
        <w:t>3</w:t>
      </w:r>
      <w:r w:rsidRPr="00C04AD0">
        <w:t xml:space="preserve">. </w:t>
      </w:r>
      <w:r w:rsidR="00CD7F1B">
        <w:t>Gideon’s Gifts</w:t>
      </w:r>
    </w:p>
    <w:p w14:paraId="38374D59" w14:textId="77777777" w:rsidR="005B4C82" w:rsidRPr="00C04AD0" w:rsidRDefault="005B4C82" w:rsidP="005B4C82">
      <w:pPr>
        <w:pStyle w:val="bodynumberedlist"/>
      </w:pPr>
    </w:p>
    <w:p w14:paraId="462C9A37" w14:textId="77777777" w:rsidR="00CD7F1B" w:rsidRDefault="00CD7F1B" w:rsidP="00CD7F1B">
      <w:pPr>
        <w:pStyle w:val="bodynumberedlist"/>
      </w:pPr>
      <w:r w:rsidRPr="00CD7F1B">
        <w:rPr>
          <w:rStyle w:val="bold"/>
        </w:rPr>
        <w:t xml:space="preserve">Lead in a discussion </w:t>
      </w:r>
      <w:r w:rsidRPr="00CD7F1B">
        <w:t xml:space="preserve">of how today’s society seems to work against patience, particularly with the technology of microwaves, cell phones, and computers at our fingertips. With that in mind, </w:t>
      </w:r>
      <w:r w:rsidRPr="00CD7F1B">
        <w:rPr>
          <w:rStyle w:val="bold"/>
        </w:rPr>
        <w:t>emphasize</w:t>
      </w:r>
      <w:r w:rsidRPr="00CD7F1B">
        <w:t xml:space="preserve"> that patience is an intentional </w:t>
      </w:r>
      <w:proofErr w:type="gramStart"/>
      <w:r w:rsidRPr="00CD7F1B">
        <w:t>choice</w:t>
      </w:r>
      <w:proofErr w:type="gramEnd"/>
      <w:r w:rsidRPr="00CD7F1B">
        <w:t xml:space="preserve"> and that God often emphasizes the value of process over instant gratification. </w:t>
      </w:r>
    </w:p>
    <w:p w14:paraId="3D4D3FDA" w14:textId="77777777" w:rsidR="00CD7F1B" w:rsidRPr="00CD7F1B" w:rsidRDefault="00CD7F1B" w:rsidP="00CD7F1B">
      <w:pPr>
        <w:pStyle w:val="bodynumberedlist"/>
      </w:pPr>
    </w:p>
    <w:p w14:paraId="3824FFDB" w14:textId="77777777" w:rsidR="00CD7F1B" w:rsidRDefault="00CD7F1B" w:rsidP="00CD7F1B">
      <w:pPr>
        <w:pStyle w:val="bodynumberedlist"/>
      </w:pPr>
      <w:r w:rsidRPr="00092042">
        <w:rPr>
          <w:rStyle w:val="bold"/>
        </w:rPr>
        <w:t xml:space="preserve">Call on </w:t>
      </w:r>
      <w:r w:rsidRPr="00CD7F1B">
        <w:t xml:space="preserve">a volunteer to read Judges 6:19-20. </w:t>
      </w:r>
      <w:r w:rsidRPr="00092042">
        <w:rPr>
          <w:rStyle w:val="bold"/>
        </w:rPr>
        <w:t>Guide</w:t>
      </w:r>
      <w:r w:rsidRPr="00CD7F1B">
        <w:t xml:space="preserve"> learners to describe the four steps in giving our gifts to God (Day Two, pp. 153-154). </w:t>
      </w:r>
      <w:r w:rsidRPr="00092042">
        <w:rPr>
          <w:rStyle w:val="bold"/>
        </w:rPr>
        <w:t xml:space="preserve">Call on </w:t>
      </w:r>
      <w:r w:rsidRPr="00CD7F1B">
        <w:t xml:space="preserve">a volunteer to read Judges 6:21-22. </w:t>
      </w:r>
      <w:r w:rsidRPr="00092042">
        <w:rPr>
          <w:rStyle w:val="bold"/>
        </w:rPr>
        <w:t>Ask</w:t>
      </w:r>
      <w:r w:rsidRPr="00CD7F1B">
        <w:t xml:space="preserve"> learners to explain the result of Gideon following the four steps with his gift. </w:t>
      </w:r>
    </w:p>
    <w:p w14:paraId="63B8B4D1" w14:textId="77777777" w:rsidR="00092042" w:rsidRPr="00CD7F1B" w:rsidRDefault="00092042" w:rsidP="00CD7F1B">
      <w:pPr>
        <w:pStyle w:val="bodynumberedlist"/>
      </w:pPr>
    </w:p>
    <w:p w14:paraId="7E784028" w14:textId="77777777" w:rsidR="00CD7F1B" w:rsidRPr="00CD7F1B" w:rsidRDefault="00CD7F1B" w:rsidP="00CD7F1B">
      <w:pPr>
        <w:pStyle w:val="bodynumberedlist"/>
      </w:pPr>
      <w:r w:rsidRPr="00092042">
        <w:rPr>
          <w:rStyle w:val="bold"/>
        </w:rPr>
        <w:t xml:space="preserve">Lead in a discussion </w:t>
      </w:r>
      <w:r w:rsidRPr="00CD7F1B">
        <w:t>of how God speaks and reveals Himself to His people today.</w:t>
      </w:r>
    </w:p>
    <w:p w14:paraId="4077149B" w14:textId="77777777" w:rsidR="005B4C82" w:rsidRPr="00C04AD0" w:rsidRDefault="005B4C82" w:rsidP="005B4C82">
      <w:pPr>
        <w:pStyle w:val="bodynumberedlist"/>
      </w:pPr>
    </w:p>
    <w:p w14:paraId="335E5574" w14:textId="1E8303C2" w:rsidR="005B4C82" w:rsidRPr="00EC1D81" w:rsidRDefault="005B4C82" w:rsidP="005B4C82">
      <w:pPr>
        <w:pStyle w:val="MWSub2"/>
      </w:pPr>
      <w:r w:rsidRPr="00C04AD0">
        <w:t xml:space="preserve">Step </w:t>
      </w:r>
      <w:r>
        <w:t>4</w:t>
      </w:r>
      <w:r w:rsidRPr="00C04AD0">
        <w:t xml:space="preserve">. </w:t>
      </w:r>
      <w:r w:rsidR="00CD7F1B">
        <w:t>Fleece, Dew, and Threshing Floor</w:t>
      </w:r>
    </w:p>
    <w:p w14:paraId="45010022" w14:textId="77777777" w:rsidR="005B4C82" w:rsidRPr="00C04AD0" w:rsidRDefault="005B4C82" w:rsidP="005B4C82">
      <w:pPr>
        <w:pStyle w:val="bodynumberedlist"/>
      </w:pPr>
    </w:p>
    <w:p w14:paraId="3778B740" w14:textId="77777777" w:rsidR="00092042" w:rsidRDefault="00092042" w:rsidP="00092042">
      <w:pPr>
        <w:pStyle w:val="bodynumberedlist"/>
      </w:pPr>
      <w:r w:rsidRPr="00092042">
        <w:rPr>
          <w:rStyle w:val="bold"/>
        </w:rPr>
        <w:t>Ask</w:t>
      </w:r>
      <w:r>
        <w:t xml:space="preserve"> learners to share what they know about setting out a fleece. After brief discussion, </w:t>
      </w:r>
      <w:r w:rsidRPr="00092042">
        <w:rPr>
          <w:rStyle w:val="bold"/>
        </w:rPr>
        <w:t xml:space="preserve">provide additional information </w:t>
      </w:r>
      <w:r>
        <w:t xml:space="preserve">as needed (p. 155). </w:t>
      </w:r>
    </w:p>
    <w:p w14:paraId="0DDD93DA" w14:textId="77777777" w:rsidR="00092042" w:rsidRDefault="00092042" w:rsidP="00092042">
      <w:pPr>
        <w:pStyle w:val="bodynumberedlist"/>
      </w:pPr>
    </w:p>
    <w:p w14:paraId="2D1AEDE4" w14:textId="77777777" w:rsidR="00092042" w:rsidRDefault="00092042" w:rsidP="00092042">
      <w:pPr>
        <w:pStyle w:val="bodynumberedlist"/>
      </w:pPr>
      <w:r w:rsidRPr="00092042">
        <w:rPr>
          <w:rStyle w:val="bold"/>
        </w:rPr>
        <w:t>Form</w:t>
      </w:r>
      <w:r>
        <w:t xml:space="preserve"> the class into two groups with one group creating an argument in support of Gideon setting out the fleece and the other group creating out an argument against his doing so. After time for groups to prepare their perspectives, </w:t>
      </w:r>
      <w:r w:rsidRPr="00092042">
        <w:rPr>
          <w:rStyle w:val="bold"/>
        </w:rPr>
        <w:t xml:space="preserve">call on </w:t>
      </w:r>
      <w:r>
        <w:t xml:space="preserve">each group to present to the class. </w:t>
      </w:r>
    </w:p>
    <w:p w14:paraId="21B7C7F6" w14:textId="77777777" w:rsidR="00092042" w:rsidRDefault="00092042" w:rsidP="00092042">
      <w:pPr>
        <w:pStyle w:val="bodynumberedlist"/>
      </w:pPr>
    </w:p>
    <w:p w14:paraId="7D24FCEC" w14:textId="77777777" w:rsidR="00092042" w:rsidRDefault="00092042" w:rsidP="00092042">
      <w:pPr>
        <w:pStyle w:val="bodynumberedlist"/>
      </w:pPr>
      <w:r w:rsidRPr="00092042">
        <w:rPr>
          <w:rStyle w:val="bold"/>
        </w:rPr>
        <w:t>Display</w:t>
      </w:r>
      <w:r>
        <w:t xml:space="preserve"> the various depictions of street signs brought to class and </w:t>
      </w:r>
      <w:r w:rsidRPr="00092042">
        <w:rPr>
          <w:rStyle w:val="bold"/>
        </w:rPr>
        <w:t xml:space="preserve">call on </w:t>
      </w:r>
      <w:r>
        <w:t xml:space="preserve">learners to identify their meaning. </w:t>
      </w:r>
      <w:r w:rsidRPr="00092042">
        <w:rPr>
          <w:rStyle w:val="bold"/>
        </w:rPr>
        <w:t>State</w:t>
      </w:r>
      <w:r>
        <w:t xml:space="preserve"> that the fleece is basically a sign from God, but it may or may not be necessary because we have God’s Word to provide direction to our lives. </w:t>
      </w:r>
    </w:p>
    <w:p w14:paraId="448420BB" w14:textId="77777777" w:rsidR="00092042" w:rsidRDefault="00092042" w:rsidP="00092042">
      <w:pPr>
        <w:pStyle w:val="bodynumberedlist"/>
      </w:pPr>
    </w:p>
    <w:p w14:paraId="0F07D350" w14:textId="77777777" w:rsidR="00092042" w:rsidRDefault="00092042" w:rsidP="00092042">
      <w:pPr>
        <w:pStyle w:val="bodynumberedlist"/>
      </w:pPr>
      <w:r w:rsidRPr="00092042">
        <w:rPr>
          <w:rStyle w:val="bold"/>
        </w:rPr>
        <w:t>Invite</w:t>
      </w:r>
      <w:r>
        <w:t xml:space="preserve"> learners to discuss their answers to Day Three, activity 2 (p. 157). </w:t>
      </w:r>
      <w:r w:rsidRPr="00092042">
        <w:rPr>
          <w:rStyle w:val="bold"/>
        </w:rPr>
        <w:t>Highlight</w:t>
      </w:r>
      <w:r>
        <w:t xml:space="preserve"> lessons to be learned about asking God to confirm His presence or purpose for His people. </w:t>
      </w:r>
    </w:p>
    <w:p w14:paraId="68342233" w14:textId="77777777" w:rsidR="00092042" w:rsidRDefault="00092042" w:rsidP="00092042">
      <w:pPr>
        <w:pStyle w:val="bodynumberedlist"/>
      </w:pPr>
    </w:p>
    <w:p w14:paraId="3A4254FE" w14:textId="77777777" w:rsidR="00092042" w:rsidRDefault="00092042" w:rsidP="00092042">
      <w:pPr>
        <w:pStyle w:val="bodynumberedlist"/>
      </w:pPr>
      <w:r w:rsidRPr="00092042">
        <w:rPr>
          <w:rStyle w:val="bold"/>
        </w:rPr>
        <w:lastRenderedPageBreak/>
        <w:t xml:space="preserve">Call on </w:t>
      </w:r>
      <w:r>
        <w:t xml:space="preserve">a volunteer to read John 20:29. </w:t>
      </w:r>
      <w:r w:rsidRPr="00092042">
        <w:rPr>
          <w:rStyle w:val="bold"/>
        </w:rPr>
        <w:t>Discuss</w:t>
      </w:r>
      <w:r>
        <w:t xml:space="preserve"> its relevance to </w:t>
      </w:r>
      <w:proofErr w:type="gramStart"/>
      <w:r>
        <w:t>asking</w:t>
      </w:r>
      <w:proofErr w:type="gramEnd"/>
      <w:r>
        <w:t xml:space="preserve"> God to provide a sign.</w:t>
      </w:r>
    </w:p>
    <w:p w14:paraId="04795D0C" w14:textId="77777777" w:rsidR="005B4C82" w:rsidRPr="00C04AD0" w:rsidRDefault="005B4C82" w:rsidP="005B4C82">
      <w:pPr>
        <w:pStyle w:val="bodynumberedlist"/>
      </w:pPr>
    </w:p>
    <w:p w14:paraId="3EF34670" w14:textId="7346B6CB" w:rsidR="005B4C82" w:rsidRPr="00EC1D81" w:rsidRDefault="005B4C82" w:rsidP="005B4C82">
      <w:pPr>
        <w:pStyle w:val="MWSub2"/>
      </w:pPr>
      <w:r w:rsidRPr="00C04AD0">
        <w:t xml:space="preserve">Step </w:t>
      </w:r>
      <w:r>
        <w:t>5</w:t>
      </w:r>
      <w:r w:rsidRPr="00C04AD0">
        <w:t xml:space="preserve">. </w:t>
      </w:r>
      <w:r w:rsidR="00CD7F1B">
        <w:t>The “Dew” and “Do” of Heaven</w:t>
      </w:r>
    </w:p>
    <w:p w14:paraId="15E20F8E" w14:textId="77777777" w:rsidR="005B4C82" w:rsidRPr="00C04AD0" w:rsidRDefault="005B4C82" w:rsidP="005B4C82">
      <w:pPr>
        <w:pStyle w:val="bodynumberedlist"/>
      </w:pPr>
    </w:p>
    <w:p w14:paraId="1D668F59" w14:textId="77777777" w:rsidR="00092042" w:rsidRDefault="00092042" w:rsidP="00092042">
      <w:pPr>
        <w:pStyle w:val="bodynumberedlist"/>
      </w:pPr>
      <w:r w:rsidRPr="00092042">
        <w:rPr>
          <w:b/>
          <w:bCs/>
        </w:rPr>
        <w:t>Challenge</w:t>
      </w:r>
      <w:r w:rsidRPr="00092042">
        <w:t xml:space="preserve"> learners to define </w:t>
      </w:r>
      <w:r w:rsidRPr="00092042">
        <w:rPr>
          <w:rStyle w:val="italic"/>
          <w:rFonts w:eastAsiaTheme="majorEastAsia"/>
        </w:rPr>
        <w:t>miracle</w:t>
      </w:r>
      <w:r w:rsidRPr="00092042">
        <w:rPr>
          <w:rStyle w:val="italic"/>
        </w:rPr>
        <w:t xml:space="preserve">. </w:t>
      </w:r>
      <w:r w:rsidRPr="00092042">
        <w:rPr>
          <w:b/>
          <w:bCs/>
        </w:rPr>
        <w:t>Ask</w:t>
      </w:r>
      <w:r w:rsidRPr="00092042">
        <w:t xml:space="preserve"> learners if they believe most people in our society believe in miracles. After brief discussion, </w:t>
      </w:r>
      <w:r w:rsidRPr="00092042">
        <w:rPr>
          <w:b/>
          <w:bCs/>
        </w:rPr>
        <w:t>ask</w:t>
      </w:r>
      <w:r w:rsidRPr="00092042">
        <w:t xml:space="preserve"> learners if they believe in miracles and to explain their answer. </w:t>
      </w:r>
    </w:p>
    <w:p w14:paraId="5DFA62A5" w14:textId="77777777" w:rsidR="00092042" w:rsidRPr="00092042" w:rsidRDefault="00092042" w:rsidP="00092042">
      <w:pPr>
        <w:pStyle w:val="bodynumberedlist"/>
      </w:pPr>
    </w:p>
    <w:p w14:paraId="0296050E" w14:textId="77777777" w:rsidR="00092042" w:rsidRDefault="00092042" w:rsidP="00092042">
      <w:pPr>
        <w:pStyle w:val="bodynumberedlist"/>
      </w:pPr>
      <w:r w:rsidRPr="00092042">
        <w:rPr>
          <w:b/>
          <w:bCs/>
        </w:rPr>
        <w:t>Challenge</w:t>
      </w:r>
      <w:r w:rsidRPr="00092042">
        <w:t xml:space="preserve"> learners to recall God’s many miracles in both the Old Testament and New Testament. </w:t>
      </w:r>
      <w:r w:rsidRPr="00092042">
        <w:rPr>
          <w:b/>
          <w:bCs/>
        </w:rPr>
        <w:t>Invite</w:t>
      </w:r>
      <w:r w:rsidRPr="00092042">
        <w:t xml:space="preserve"> any learner who believes he or she has personally witnessed or been a part of a miracle to share the experience briefly. </w:t>
      </w:r>
    </w:p>
    <w:p w14:paraId="4D24085F" w14:textId="77777777" w:rsidR="00092042" w:rsidRPr="00092042" w:rsidRDefault="00092042" w:rsidP="00092042">
      <w:pPr>
        <w:pStyle w:val="bodynumberedlist"/>
      </w:pPr>
    </w:p>
    <w:p w14:paraId="504C94A5" w14:textId="77777777" w:rsidR="00092042" w:rsidRDefault="00092042" w:rsidP="00092042">
      <w:pPr>
        <w:pStyle w:val="bodynumberedlist"/>
      </w:pPr>
      <w:r w:rsidRPr="00092042">
        <w:rPr>
          <w:b/>
          <w:bCs/>
        </w:rPr>
        <w:t>State</w:t>
      </w:r>
      <w:r w:rsidRPr="00092042">
        <w:t xml:space="preserve"> that Gideon’s fleece is an example of God performing a miracle in the backdrop of Baalism, that said miracles were impossible. </w:t>
      </w:r>
      <w:r w:rsidRPr="00092042">
        <w:rPr>
          <w:b/>
          <w:bCs/>
        </w:rPr>
        <w:t>Discuss</w:t>
      </w:r>
      <w:r w:rsidRPr="00092042">
        <w:t xml:space="preserve"> how miracles can help strengthen a Christian’s faith and possibly guide a non-Christian to faith in God. </w:t>
      </w:r>
    </w:p>
    <w:p w14:paraId="1D6D289A" w14:textId="77777777" w:rsidR="00092042" w:rsidRPr="00092042" w:rsidRDefault="00092042" w:rsidP="00092042">
      <w:pPr>
        <w:pStyle w:val="bodynumberedlist"/>
      </w:pPr>
    </w:p>
    <w:p w14:paraId="24EF5E61" w14:textId="77777777" w:rsidR="00092042" w:rsidRPr="00092042" w:rsidRDefault="00092042" w:rsidP="00092042">
      <w:pPr>
        <w:pStyle w:val="bodynumberedlist"/>
      </w:pPr>
      <w:r w:rsidRPr="00092042">
        <w:t xml:space="preserve">In the same two groups from Step 4, </w:t>
      </w:r>
      <w:r w:rsidRPr="00092042">
        <w:rPr>
          <w:b/>
          <w:bCs/>
        </w:rPr>
        <w:t>direct</w:t>
      </w:r>
      <w:r w:rsidRPr="00092042">
        <w:t xml:space="preserve"> learners to discuss their answers in Day Four, activity 2 (p. 159), and to develop and present a role-play between a Christian who believes in miracles and a non-Christian who does not believe in miracles. After time for groups to work, </w:t>
      </w:r>
      <w:r w:rsidRPr="00092042">
        <w:rPr>
          <w:b/>
          <w:bCs/>
        </w:rPr>
        <w:t>call for</w:t>
      </w:r>
      <w:r w:rsidRPr="00092042">
        <w:t xml:space="preserve"> the role-plays.</w:t>
      </w:r>
    </w:p>
    <w:p w14:paraId="0D7576D2" w14:textId="77777777" w:rsidR="00CC7444" w:rsidRPr="00C04AD0" w:rsidRDefault="00CC7444" w:rsidP="005B4C82">
      <w:pPr>
        <w:pStyle w:val="bodynumberedlist"/>
      </w:pPr>
    </w:p>
    <w:p w14:paraId="28E5F39A" w14:textId="6F3B38D9" w:rsidR="005B4C82" w:rsidRPr="00EC1D81" w:rsidRDefault="005B4C82" w:rsidP="005B4C82">
      <w:pPr>
        <w:pStyle w:val="MWSub2"/>
      </w:pPr>
      <w:r w:rsidRPr="00C04AD0">
        <w:t xml:space="preserve">Step </w:t>
      </w:r>
      <w:r>
        <w:t>6</w:t>
      </w:r>
      <w:r w:rsidRPr="00C04AD0">
        <w:t xml:space="preserve">. </w:t>
      </w:r>
      <w:r w:rsidR="00CD7F1B">
        <w:t>Faith Squared</w:t>
      </w:r>
    </w:p>
    <w:p w14:paraId="18BF2E1E" w14:textId="77777777" w:rsidR="005B4C82" w:rsidRPr="00C04AD0" w:rsidRDefault="005B4C82" w:rsidP="005B4C82">
      <w:pPr>
        <w:pStyle w:val="bodynumberedlist"/>
      </w:pPr>
    </w:p>
    <w:p w14:paraId="295E24A5" w14:textId="77777777" w:rsidR="00092042" w:rsidRDefault="00092042" w:rsidP="00092042">
      <w:pPr>
        <w:pStyle w:val="bodynumberedlist"/>
      </w:pPr>
      <w:r w:rsidRPr="00092042">
        <w:rPr>
          <w:rStyle w:val="bold"/>
        </w:rPr>
        <w:t>State</w:t>
      </w:r>
      <w:r w:rsidRPr="00092042">
        <w:t xml:space="preserve"> that both </w:t>
      </w:r>
      <w:proofErr w:type="spellStart"/>
      <w:r w:rsidRPr="00092042">
        <w:t>Purah</w:t>
      </w:r>
      <w:proofErr w:type="spellEnd"/>
      <w:r w:rsidRPr="00092042">
        <w:t xml:space="preserve"> and Barnabas were encouragers in the Bible. </w:t>
      </w:r>
      <w:r w:rsidRPr="00092042">
        <w:rPr>
          <w:rStyle w:val="bold"/>
        </w:rPr>
        <w:t>Invite</w:t>
      </w:r>
      <w:r w:rsidRPr="00092042">
        <w:t xml:space="preserve"> a volunteer to read Judges 7:10-11 and briefly recount how </w:t>
      </w:r>
      <w:proofErr w:type="spellStart"/>
      <w:r w:rsidRPr="00092042">
        <w:t>Purah</w:t>
      </w:r>
      <w:proofErr w:type="spellEnd"/>
      <w:r w:rsidRPr="00092042">
        <w:t xml:space="preserve"> was an encouragement to Gideon. </w:t>
      </w:r>
      <w:r w:rsidRPr="00092042">
        <w:rPr>
          <w:rStyle w:val="bold"/>
        </w:rPr>
        <w:t>Call on</w:t>
      </w:r>
      <w:r w:rsidRPr="00092042">
        <w:t xml:space="preserve"> the person enlisted earlier to briefly summarize how Barnabas became known as the encourager in the New Testament. </w:t>
      </w:r>
    </w:p>
    <w:p w14:paraId="028183FC" w14:textId="77777777" w:rsidR="00092042" w:rsidRPr="00092042" w:rsidRDefault="00092042" w:rsidP="00092042">
      <w:pPr>
        <w:pStyle w:val="bodynumberedlist"/>
      </w:pPr>
    </w:p>
    <w:p w14:paraId="1BB09F04" w14:textId="77777777" w:rsidR="00092042" w:rsidRPr="00092042" w:rsidRDefault="00092042" w:rsidP="00092042">
      <w:pPr>
        <w:pStyle w:val="bodynumberedlist"/>
      </w:pPr>
      <w:r w:rsidRPr="00092042">
        <w:rPr>
          <w:rStyle w:val="bold"/>
        </w:rPr>
        <w:t>Ask</w:t>
      </w:r>
      <w:r w:rsidRPr="00092042">
        <w:t xml:space="preserve"> learners to share their answers to Day Five, activity 2 (p. 161). </w:t>
      </w:r>
      <w:r w:rsidRPr="00092042">
        <w:rPr>
          <w:rStyle w:val="bold"/>
        </w:rPr>
        <w:t>State</w:t>
      </w:r>
      <w:r w:rsidRPr="00092042">
        <w:t xml:space="preserve"> that each Christian can be an encourager because all people need encouragement in their faith journeys.</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59565BB5" w14:textId="1685377F" w:rsidR="007537AB" w:rsidRPr="00C04AD0" w:rsidRDefault="00092042" w:rsidP="00092042">
      <w:pPr>
        <w:pStyle w:val="bodynumberedlist"/>
      </w:pPr>
      <w:r>
        <w:rPr>
          <w:rStyle w:val="bold"/>
        </w:rPr>
        <w:t>Close in prayer.</w:t>
      </w:r>
      <w:r w:rsidR="00AA3757" w:rsidRPr="00C04AD0">
        <w:t xml:space="preserve"> </w:t>
      </w:r>
    </w:p>
    <w:p w14:paraId="41CDC83C" w14:textId="77777777" w:rsidR="000D0039" w:rsidRPr="00C04AD0" w:rsidRDefault="000D0039" w:rsidP="000D0039">
      <w:pPr>
        <w:pStyle w:val="bodynumberedlist"/>
      </w:pPr>
    </w:p>
    <w:p w14:paraId="0E877047" w14:textId="77777777" w:rsidR="000D0039" w:rsidRPr="00C04AD0" w:rsidRDefault="000D0039" w:rsidP="000D0039">
      <w:pPr>
        <w:pStyle w:val="MWSub1"/>
      </w:pPr>
      <w:r w:rsidRPr="00C04AD0">
        <w:t>After the Session</w:t>
      </w:r>
    </w:p>
    <w:p w14:paraId="27997455" w14:textId="77777777" w:rsidR="00092042" w:rsidRDefault="00092042" w:rsidP="00092042">
      <w:pPr>
        <w:pStyle w:val="bodynumberedlist"/>
      </w:pPr>
    </w:p>
    <w:p w14:paraId="3D52AEB0" w14:textId="219D38D1" w:rsidR="00092042" w:rsidRPr="00092042" w:rsidRDefault="00092042" w:rsidP="00092042">
      <w:pPr>
        <w:pStyle w:val="bodynumberedlist"/>
      </w:pPr>
      <w:r w:rsidRPr="00092042">
        <w:t xml:space="preserve">If you know someone who is having a crisis of faith, </w:t>
      </w:r>
      <w:r w:rsidRPr="00092042">
        <w:rPr>
          <w:rStyle w:val="bold"/>
        </w:rPr>
        <w:t xml:space="preserve">take time to encourage </w:t>
      </w:r>
      <w:r w:rsidRPr="00092042">
        <w:t>that person this week.</w:t>
      </w: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lastRenderedPageBreak/>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sectPr w:rsid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A32B0" w14:textId="77777777" w:rsidR="00B11A8E" w:rsidRDefault="00B11A8E">
      <w:r>
        <w:separator/>
      </w:r>
    </w:p>
  </w:endnote>
  <w:endnote w:type="continuationSeparator" w:id="0">
    <w:p w14:paraId="44138222" w14:textId="77777777" w:rsidR="00B11A8E" w:rsidRDefault="00B1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Helvetica"/>
    <w:panose1 w:val="020B0604020202020204"/>
    <w:charset w:val="4D"/>
    <w:family w:val="auto"/>
    <w:notTrueType/>
    <w:pitch w:val="default"/>
    <w:sig w:usb0="00000003" w:usb1="00000000" w:usb2="00000000" w:usb3="00000000" w:csb0="00000001" w:csb1="00000000"/>
  </w:font>
  <w:font w:name="CronosPro-Bold">
    <w:altName w:val="Geneva"/>
    <w:panose1 w:val="020B0604020202020204"/>
    <w:charset w:val="00"/>
    <w:family w:val="roman"/>
    <w:pitch w:val="variable"/>
    <w:sig w:usb0="00000003" w:usb1="00000000" w:usb2="00000000" w:usb3="00000000" w:csb0="00000001" w:csb1="00000000"/>
  </w:font>
  <w:font w:name="HorleyOldStyleMTStd">
    <w:altName w:val="Calibri"/>
    <w:panose1 w:val="020A040205040B020903"/>
    <w:charset w:val="00"/>
    <w:family w:val="roman"/>
    <w:notTrueType/>
    <w:pitch w:val="variable"/>
    <w:sig w:usb0="800000AF" w:usb1="4000204A"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NimbusSanLig">
    <w:panose1 w:val="00000400000000000000"/>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6575BF">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F2F1D" w14:textId="77777777" w:rsidR="00B11A8E" w:rsidRDefault="00B11A8E">
      <w:r>
        <w:separator/>
      </w:r>
    </w:p>
  </w:footnote>
  <w:footnote w:type="continuationSeparator" w:id="0">
    <w:p w14:paraId="0604511F" w14:textId="77777777" w:rsidR="00B11A8E" w:rsidRDefault="00B11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55524138">
    <w:abstractNumId w:val="25"/>
  </w:num>
  <w:num w:numId="2" w16cid:durableId="446702835">
    <w:abstractNumId w:val="16"/>
  </w:num>
  <w:num w:numId="3" w16cid:durableId="1168641524">
    <w:abstractNumId w:val="19"/>
  </w:num>
  <w:num w:numId="4" w16cid:durableId="1127702003">
    <w:abstractNumId w:val="36"/>
  </w:num>
  <w:num w:numId="5" w16cid:durableId="1078593719">
    <w:abstractNumId w:val="24"/>
  </w:num>
  <w:num w:numId="6" w16cid:durableId="1224415520">
    <w:abstractNumId w:val="27"/>
  </w:num>
  <w:num w:numId="7" w16cid:durableId="1633485738">
    <w:abstractNumId w:val="22"/>
  </w:num>
  <w:num w:numId="8" w16cid:durableId="658579466">
    <w:abstractNumId w:val="23"/>
  </w:num>
  <w:num w:numId="9" w16cid:durableId="1790391142">
    <w:abstractNumId w:val="20"/>
  </w:num>
  <w:num w:numId="10" w16cid:durableId="1724215494">
    <w:abstractNumId w:val="15"/>
  </w:num>
  <w:num w:numId="11" w16cid:durableId="449321318">
    <w:abstractNumId w:val="12"/>
  </w:num>
  <w:num w:numId="12" w16cid:durableId="834422437">
    <w:abstractNumId w:val="13"/>
  </w:num>
  <w:num w:numId="13" w16cid:durableId="177962907">
    <w:abstractNumId w:val="21"/>
  </w:num>
  <w:num w:numId="14" w16cid:durableId="106583787">
    <w:abstractNumId w:val="18"/>
  </w:num>
  <w:num w:numId="15" w16cid:durableId="2144345501">
    <w:abstractNumId w:val="37"/>
  </w:num>
  <w:num w:numId="16" w16cid:durableId="1630353565">
    <w:abstractNumId w:val="11"/>
  </w:num>
  <w:num w:numId="17" w16cid:durableId="1150902999">
    <w:abstractNumId w:val="33"/>
  </w:num>
  <w:num w:numId="18" w16cid:durableId="51736667">
    <w:abstractNumId w:val="34"/>
  </w:num>
  <w:num w:numId="19" w16cid:durableId="585653607">
    <w:abstractNumId w:val="28"/>
  </w:num>
  <w:num w:numId="20" w16cid:durableId="1831210546">
    <w:abstractNumId w:val="17"/>
  </w:num>
  <w:num w:numId="21" w16cid:durableId="966424937">
    <w:abstractNumId w:val="38"/>
  </w:num>
  <w:num w:numId="22" w16cid:durableId="190844181">
    <w:abstractNumId w:val="30"/>
  </w:num>
  <w:num w:numId="23" w16cid:durableId="865483984">
    <w:abstractNumId w:val="39"/>
  </w:num>
  <w:num w:numId="24" w16cid:durableId="923032642">
    <w:abstractNumId w:val="32"/>
  </w:num>
  <w:num w:numId="25" w16cid:durableId="713428505">
    <w:abstractNumId w:val="14"/>
  </w:num>
  <w:num w:numId="26" w16cid:durableId="310017348">
    <w:abstractNumId w:val="31"/>
  </w:num>
  <w:num w:numId="27" w16cid:durableId="663239176">
    <w:abstractNumId w:val="29"/>
  </w:num>
  <w:num w:numId="28" w16cid:durableId="2134906544">
    <w:abstractNumId w:val="26"/>
  </w:num>
  <w:num w:numId="29" w16cid:durableId="1431775428">
    <w:abstractNumId w:val="35"/>
  </w:num>
  <w:num w:numId="30" w16cid:durableId="1869876923">
    <w:abstractNumId w:val="10"/>
  </w:num>
  <w:num w:numId="31" w16cid:durableId="1318192646">
    <w:abstractNumId w:val="8"/>
  </w:num>
  <w:num w:numId="32" w16cid:durableId="57094502">
    <w:abstractNumId w:val="7"/>
  </w:num>
  <w:num w:numId="33" w16cid:durableId="977806695">
    <w:abstractNumId w:val="6"/>
  </w:num>
  <w:num w:numId="34" w16cid:durableId="1199783677">
    <w:abstractNumId w:val="5"/>
  </w:num>
  <w:num w:numId="35" w16cid:durableId="1796485118">
    <w:abstractNumId w:val="9"/>
  </w:num>
  <w:num w:numId="36" w16cid:durableId="116875016">
    <w:abstractNumId w:val="4"/>
  </w:num>
  <w:num w:numId="37" w16cid:durableId="1347252215">
    <w:abstractNumId w:val="0"/>
  </w:num>
  <w:num w:numId="38" w16cid:durableId="2025402488">
    <w:abstractNumId w:val="3"/>
  </w:num>
  <w:num w:numId="39" w16cid:durableId="1240597478">
    <w:abstractNumId w:val="2"/>
  </w:num>
  <w:num w:numId="40" w16cid:durableId="69600864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042"/>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B7FB0"/>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039"/>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306"/>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1D24"/>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C34"/>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61"/>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BB"/>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6C1"/>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74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8C7"/>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4E80"/>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CC"/>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B1A"/>
    <w:rsid w:val="00790DF4"/>
    <w:rsid w:val="00791442"/>
    <w:rsid w:val="00791455"/>
    <w:rsid w:val="00792396"/>
    <w:rsid w:val="00792684"/>
    <w:rsid w:val="00792797"/>
    <w:rsid w:val="007929DD"/>
    <w:rsid w:val="00792A99"/>
    <w:rsid w:val="00792ABB"/>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2D56"/>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89D"/>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8DD"/>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460"/>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A8E"/>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6D9"/>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8A6"/>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D7F1B"/>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E5C"/>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43"/>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1FA2"/>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5CDD"/>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328"/>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115"/>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3C83"/>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D7E49"/>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18E0"/>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4C676323-8A13-8147-98ED-586E7C6D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 w:type="paragraph" w:customStyle="1" w:styleId="LGBodyIndentNewStyles2022">
    <w:name w:val="LG_Body_Indent (New Styles 2022)"/>
    <w:basedOn w:val="Normal"/>
    <w:uiPriority w:val="99"/>
    <w:rsid w:val="00CD7F1B"/>
    <w:pPr>
      <w:suppressAutoHyphens/>
      <w:autoSpaceDE w:val="0"/>
      <w:autoSpaceDN w:val="0"/>
      <w:adjustRightInd w:val="0"/>
      <w:spacing w:after="144" w:line="270" w:lineRule="atLeast"/>
      <w:ind w:left="360"/>
      <w:textAlignment w:val="center"/>
    </w:pPr>
    <w:rPr>
      <w:rFonts w:ascii="NimbusSanLig" w:hAnsi="NimbusSanLig" w:cs="NimbusSanLig"/>
      <w:color w:val="000000"/>
      <w:spacing w:val="-2"/>
      <w:sz w:val="21"/>
      <w:szCs w:val="21"/>
    </w:rPr>
  </w:style>
  <w:style w:type="paragraph" w:customStyle="1" w:styleId="LGBodyNewStyles2022">
    <w:name w:val="LG_Body (New Styles 2022)"/>
    <w:basedOn w:val="NoParagraphStyle"/>
    <w:uiPriority w:val="99"/>
    <w:rsid w:val="00CD7F1B"/>
    <w:pPr>
      <w:widowControl/>
      <w:suppressAutoHyphens/>
      <w:spacing w:after="144" w:line="270" w:lineRule="atLeast"/>
    </w:pPr>
    <w:rPr>
      <w:rFonts w:ascii="NimbusSanLig" w:eastAsia="Cambria" w:hAnsi="NimbusSanLig" w:cs="NimbusSanLig"/>
      <w:spacing w:val="-2"/>
      <w:sz w:val="21"/>
      <w:szCs w:val="21"/>
    </w:rPr>
  </w:style>
  <w:style w:type="character" w:customStyle="1" w:styleId="BoldNewStyles2022">
    <w:name w:val="Bold (New Styles 2022)"/>
    <w:uiPriority w:val="99"/>
    <w:rsid w:val="00CD7F1B"/>
    <w:rPr>
      <w:b/>
      <w:bCs/>
      <w:lang w:val="en-US"/>
    </w:rPr>
  </w:style>
  <w:style w:type="character" w:customStyle="1" w:styleId="NoBreakNewStyles2022">
    <w:name w:val="No_Break (New Styles 2022)"/>
    <w:uiPriority w:val="99"/>
    <w:rsid w:val="00CD7F1B"/>
  </w:style>
  <w:style w:type="character" w:customStyle="1" w:styleId="ItalicSansNewStyles2022">
    <w:name w:val="Italic_Sans (New Styles 2022)"/>
    <w:uiPriority w:val="99"/>
    <w:rsid w:val="00092042"/>
    <w:rPr>
      <w:i/>
      <w:iCs/>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B79-4AF2-C44B-8403-774B37A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2023-05-25T13:07:00Z</dcterms:created>
  <dcterms:modified xsi:type="dcterms:W3CDTF">2023-05-25T13:24:00Z</dcterms:modified>
</cp:coreProperties>
</file>