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08C1" w14:textId="172DC9FD" w:rsidR="00C968A6" w:rsidRPr="00DB00B9" w:rsidRDefault="00C968A6" w:rsidP="00C968A6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882D56">
        <w:rPr>
          <w:rStyle w:val="bold"/>
        </w:rPr>
        <w:t>Running from Mercy</w:t>
      </w:r>
    </w:p>
    <w:p w14:paraId="091D9647" w14:textId="5F6A32F3" w:rsidR="00C968A6" w:rsidRPr="0013528F" w:rsidRDefault="00C968A6" w:rsidP="00C968A6">
      <w:pPr>
        <w:pStyle w:val="MWHead"/>
      </w:pPr>
      <w:r w:rsidRPr="0013528F">
        <w:t xml:space="preserve">Author: </w:t>
      </w:r>
      <w:r w:rsidR="00882D56">
        <w:t>Anthony J. Carter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517415EA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7E59DC">
        <w:rPr>
          <w:rStyle w:val="bold"/>
        </w:rPr>
        <w:t>Grace for the Rebellious</w:t>
      </w:r>
      <w:r w:rsidRPr="00070F86">
        <w:rPr>
          <w:rStyle w:val="bold"/>
        </w:rPr>
        <w:t>”</w:t>
      </w:r>
      <w:r w:rsidRPr="0013528F">
        <w:t xml:space="preserve"> (pp. </w:t>
      </w:r>
      <w:r w:rsidR="007E59DC">
        <w:t>7-20</w:t>
      </w:r>
      <w:r w:rsidRPr="0013528F">
        <w:t>)</w:t>
      </w:r>
    </w:p>
    <w:p w14:paraId="684A2702" w14:textId="6A10DFD9" w:rsidR="00334207" w:rsidRPr="0013528F" w:rsidRDefault="00334207" w:rsidP="00DB00B9">
      <w:pPr>
        <w:pStyle w:val="MWHead"/>
      </w:pPr>
      <w:r w:rsidRPr="0013528F">
        <w:t xml:space="preserve">Session </w:t>
      </w:r>
      <w:r w:rsidR="007E59DC">
        <w:t>1</w:t>
      </w:r>
    </w:p>
    <w:p w14:paraId="48B833F7" w14:textId="00BECDA3" w:rsidR="00334207" w:rsidRPr="0013528F" w:rsidRDefault="007E59DC" w:rsidP="00DB00B9">
      <w:pPr>
        <w:pStyle w:val="MWHead"/>
      </w:pPr>
      <w:r>
        <w:t>December 4, 2022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082C1934" w14:textId="7947403C" w:rsidR="007E59DC" w:rsidRDefault="006E2061" w:rsidP="007E59DC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7E59DC">
        <w:t>Each person is rebellious toward God, but He extends grace to them anyway.</w:t>
      </w:r>
    </w:p>
    <w:p w14:paraId="3D7836BB" w14:textId="77777777" w:rsidR="007E59DC" w:rsidRDefault="007E59DC" w:rsidP="007E59DC">
      <w:pPr>
        <w:pStyle w:val="bodynumberedlist"/>
      </w:pPr>
    </w:p>
    <w:p w14:paraId="1ECF922B" w14:textId="47D8845E" w:rsidR="007E59DC" w:rsidRDefault="007E59DC" w:rsidP="007E59DC">
      <w:pPr>
        <w:pStyle w:val="bodynumberedlist"/>
      </w:pPr>
      <w:r w:rsidRPr="007E59DC">
        <w:rPr>
          <w:rStyle w:val="bold"/>
        </w:rPr>
        <w:t xml:space="preserve">Focus on this goal: </w:t>
      </w:r>
      <w:r>
        <w:t>To help adults acknowledge their own rebellious tendencies toward God</w:t>
      </w:r>
    </w:p>
    <w:p w14:paraId="585ADB38" w14:textId="77777777" w:rsidR="007E59DC" w:rsidRDefault="007E59DC" w:rsidP="007E59DC">
      <w:pPr>
        <w:pStyle w:val="bodynumberedlist"/>
      </w:pPr>
    </w:p>
    <w:p w14:paraId="1C2750E4" w14:textId="77777777" w:rsidR="007E59DC" w:rsidRDefault="007E59DC" w:rsidP="007E59DC">
      <w:pPr>
        <w:pStyle w:val="bodynumberedlist"/>
      </w:pPr>
      <w:r w:rsidRPr="007E59DC">
        <w:rPr>
          <w:rStyle w:val="bold"/>
        </w:rPr>
        <w:t xml:space="preserve">Key Bible Passage: </w:t>
      </w:r>
      <w:r>
        <w:t>Jonah 1:1-6</w:t>
      </w:r>
    </w:p>
    <w:p w14:paraId="2AA8D0D6" w14:textId="2B57096E" w:rsidR="006E2061" w:rsidRPr="00C04AD0" w:rsidRDefault="006E2061" w:rsidP="007E59DC">
      <w:pPr>
        <w:pStyle w:val="bodynumberedlist"/>
      </w:pPr>
    </w:p>
    <w:p w14:paraId="338B407A" w14:textId="77777777" w:rsidR="003A4BB7" w:rsidRDefault="003A4BB7" w:rsidP="0013528F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6393623C" w14:textId="28829FE3" w:rsidR="00A926BF" w:rsidRPr="00C04AD0" w:rsidRDefault="007E59DC" w:rsidP="007E59DC">
      <w:pPr>
        <w:pStyle w:val="bodynumberedlist"/>
      </w:pPr>
      <w:r>
        <w:t xml:space="preserve">On a board or large piece of paper, </w:t>
      </w:r>
      <w:r w:rsidRPr="007E59DC">
        <w:rPr>
          <w:rStyle w:val="bold"/>
        </w:rPr>
        <w:t>draw</w:t>
      </w:r>
      <w:r>
        <w:t xml:space="preserve"> a long horizontal line, </w:t>
      </w:r>
      <w:r w:rsidRPr="007E59DC">
        <w:rPr>
          <w:rStyle w:val="bold"/>
        </w:rPr>
        <w:t>labeling</w:t>
      </w:r>
      <w:r>
        <w:t xml:space="preserve"> the far left with the number 1, the far right with the number 10, and the center with the number 5. </w:t>
      </w:r>
      <w:r w:rsidRPr="007E59DC">
        <w:rPr>
          <w:rStyle w:val="bold"/>
        </w:rPr>
        <w:t>Write</w:t>
      </w:r>
      <w:r>
        <w:t xml:space="preserve"> </w:t>
      </w:r>
      <w:r>
        <w:rPr>
          <w:rStyle w:val="ItalicSansNewStyles2022"/>
        </w:rPr>
        <w:t>Rebellious</w:t>
      </w:r>
      <w:r>
        <w:t xml:space="preserve"> at the top. (Step 1)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7857C37F" w14:textId="3098E1B7" w:rsidR="007E59DC" w:rsidRDefault="007E59DC" w:rsidP="007E59DC">
      <w:pPr>
        <w:pStyle w:val="bodynumberedlist"/>
      </w:pPr>
      <w:r w:rsidRPr="007E59DC">
        <w:t xml:space="preserve">Briefly </w:t>
      </w:r>
      <w:r w:rsidRPr="007E59DC">
        <w:rPr>
          <w:b/>
          <w:bCs/>
        </w:rPr>
        <w:t>share</w:t>
      </w:r>
      <w:r w:rsidRPr="007E59DC">
        <w:t xml:space="preserve"> a humorously rebellious time in your history. (For example, if you hated brushing your teeth and went to great lengths to avoid it.) </w:t>
      </w:r>
    </w:p>
    <w:p w14:paraId="7417F24F" w14:textId="77777777" w:rsidR="007E59DC" w:rsidRPr="007E59DC" w:rsidRDefault="007E59DC" w:rsidP="007E59DC">
      <w:pPr>
        <w:pStyle w:val="bodynumberedlist"/>
      </w:pPr>
    </w:p>
    <w:p w14:paraId="59F3D167" w14:textId="55B7AFD1" w:rsidR="007E59DC" w:rsidRDefault="007E59DC" w:rsidP="007E59DC">
      <w:pPr>
        <w:pStyle w:val="bodynumberedlist"/>
      </w:pPr>
      <w:r w:rsidRPr="007E59DC">
        <w:rPr>
          <w:b/>
          <w:bCs/>
        </w:rPr>
        <w:t>Draw</w:t>
      </w:r>
      <w:r w:rsidRPr="007E59DC">
        <w:t xml:space="preserve"> learners’ </w:t>
      </w:r>
      <w:r w:rsidRPr="007E59DC">
        <w:rPr>
          <w:b/>
          <w:bCs/>
        </w:rPr>
        <w:t>attention</w:t>
      </w:r>
      <w:r w:rsidRPr="007E59DC">
        <w:t xml:space="preserve"> to the board. </w:t>
      </w:r>
      <w:r w:rsidRPr="007E59DC">
        <w:rPr>
          <w:b/>
          <w:bCs/>
        </w:rPr>
        <w:t>Say:</w:t>
      </w:r>
      <w:r w:rsidRPr="007E59DC">
        <w:rPr>
          <w:rFonts w:eastAsiaTheme="majorEastAsia"/>
        </w:rPr>
        <w:t xml:space="preserve"> I’m not going to ask you to tell the </w:t>
      </w:r>
      <w:proofErr w:type="gramStart"/>
      <w:r w:rsidRPr="007E59DC">
        <w:rPr>
          <w:rFonts w:eastAsiaTheme="majorEastAsia"/>
        </w:rPr>
        <w:t>situation, but</w:t>
      </w:r>
      <w:proofErr w:type="gramEnd"/>
      <w:r w:rsidRPr="007E59DC">
        <w:rPr>
          <w:rFonts w:eastAsiaTheme="majorEastAsia"/>
        </w:rPr>
        <w:t xml:space="preserve"> consider the most rebellious season of your life. On a scale of 1 to 10, where would you </w:t>
      </w:r>
      <w:r w:rsidRPr="007E59DC">
        <w:rPr>
          <w:rFonts w:eastAsiaTheme="majorEastAsia"/>
        </w:rPr>
        <w:lastRenderedPageBreak/>
        <w:t>rate your rebellion compared to others your age?</w:t>
      </w:r>
      <w:r w:rsidRPr="007E59DC">
        <w:t xml:space="preserve"> As learners volunteer a number, </w:t>
      </w:r>
      <w:r w:rsidRPr="007E59DC">
        <w:rPr>
          <w:b/>
          <w:bCs/>
        </w:rPr>
        <w:t>write</w:t>
      </w:r>
      <w:r w:rsidRPr="007E59DC">
        <w:t xml:space="preserve"> their names on the chart at the corresponding spot. </w:t>
      </w:r>
    </w:p>
    <w:p w14:paraId="02E0CD28" w14:textId="77777777" w:rsidR="007E59DC" w:rsidRPr="007E59DC" w:rsidRDefault="007E59DC" w:rsidP="007E59DC">
      <w:pPr>
        <w:pStyle w:val="bodynumberedlist"/>
      </w:pPr>
    </w:p>
    <w:p w14:paraId="79B53667" w14:textId="77777777" w:rsidR="007E59DC" w:rsidRPr="007E59DC" w:rsidRDefault="007E59DC" w:rsidP="007E59DC">
      <w:pPr>
        <w:pStyle w:val="bodynumberedlist"/>
      </w:pPr>
      <w:r w:rsidRPr="007E59DC">
        <w:rPr>
          <w:b/>
          <w:bCs/>
        </w:rPr>
        <w:t>Write</w:t>
      </w:r>
      <w:r w:rsidRPr="007E59DC">
        <w:t xml:space="preserve">, </w:t>
      </w:r>
      <w:r w:rsidRPr="007E59DC">
        <w:rPr>
          <w:rFonts w:eastAsiaTheme="majorEastAsia"/>
        </w:rPr>
        <w:t>Jonah</w:t>
      </w:r>
      <w:r w:rsidRPr="007E59DC">
        <w:t xml:space="preserve"> at the number 10. </w:t>
      </w:r>
      <w:r w:rsidRPr="007E59DC">
        <w:rPr>
          <w:b/>
          <w:bCs/>
        </w:rPr>
        <w:t>Say:</w:t>
      </w:r>
      <w:r w:rsidRPr="007E59DC">
        <w:rPr>
          <w:rFonts w:eastAsiaTheme="majorEastAsia"/>
        </w:rPr>
        <w:t xml:space="preserve"> For the next several weeks, we’re going to look at a man whom many might consider to be the most rebellious God follower in the Old Testament: Jonah.</w:t>
      </w:r>
    </w:p>
    <w:p w14:paraId="724FB12F" w14:textId="77777777" w:rsidR="00A15EB1" w:rsidRPr="00C04AD0" w:rsidRDefault="00A15EB1" w:rsidP="00FB171E">
      <w:pPr>
        <w:pStyle w:val="bodynumberedlist"/>
      </w:pPr>
    </w:p>
    <w:p w14:paraId="54C5C5CE" w14:textId="77777777" w:rsidR="007E59DC" w:rsidRDefault="002A631F" w:rsidP="007E59DC">
      <w:pPr>
        <w:pStyle w:val="MWSub2"/>
      </w:pPr>
      <w:r w:rsidRPr="00C04AD0">
        <w:t xml:space="preserve">Step 2. </w:t>
      </w:r>
      <w:r w:rsidR="007E59DC">
        <w:t>A Rebellious Beginning, Part 1</w:t>
      </w:r>
    </w:p>
    <w:p w14:paraId="40372AAD" w14:textId="77777777" w:rsidR="007E59DC" w:rsidRDefault="007E59DC" w:rsidP="005B4C82">
      <w:pPr>
        <w:pStyle w:val="bodynumberedlist"/>
        <w:rPr>
          <w:rStyle w:val="bold"/>
        </w:rPr>
      </w:pPr>
    </w:p>
    <w:p w14:paraId="53CC14C1" w14:textId="6A687888" w:rsidR="007E59DC" w:rsidRDefault="007E59DC" w:rsidP="007E59DC">
      <w:pPr>
        <w:pStyle w:val="bodynumberedlist"/>
      </w:pPr>
      <w:r w:rsidRPr="007E59DC">
        <w:rPr>
          <w:b/>
          <w:bCs/>
        </w:rPr>
        <w:t>Ask:</w:t>
      </w:r>
      <w:r w:rsidRPr="007E59DC">
        <w:t xml:space="preserve"> </w:t>
      </w:r>
      <w:r w:rsidRPr="007E59DC">
        <w:rPr>
          <w:rFonts w:eastAsiaTheme="majorEastAsia"/>
          <w:i/>
          <w:iCs/>
        </w:rPr>
        <w:t>If you had to summarize the story line of the Bible in one sentence, what would it be?</w:t>
      </w:r>
      <w:r w:rsidRPr="007E59DC">
        <w:t xml:space="preserve"> (</w:t>
      </w:r>
      <w:r w:rsidRPr="007E59DC">
        <w:rPr>
          <w:b/>
          <w:bCs/>
        </w:rPr>
        <w:t>Request</w:t>
      </w:r>
      <w:r w:rsidRPr="007E59DC">
        <w:t xml:space="preserve"> that any learners who remember the author’s summary not volunteer his answer.) </w:t>
      </w:r>
      <w:r w:rsidRPr="007E59DC">
        <w:rPr>
          <w:b/>
          <w:bCs/>
        </w:rPr>
        <w:t>Read</w:t>
      </w:r>
      <w:r w:rsidRPr="007E59DC">
        <w:t xml:space="preserve"> the Day One Note (p. 8). </w:t>
      </w:r>
      <w:r w:rsidRPr="007E59DC">
        <w:rPr>
          <w:b/>
          <w:bCs/>
        </w:rPr>
        <w:t>Engage</w:t>
      </w:r>
      <w:r w:rsidRPr="007E59DC">
        <w:t xml:space="preserve"> learners in discussing if they agree or disagree with the quote. </w:t>
      </w:r>
    </w:p>
    <w:p w14:paraId="44E4F6FC" w14:textId="77777777" w:rsidR="007E59DC" w:rsidRPr="007E59DC" w:rsidRDefault="007E59DC" w:rsidP="007E59DC">
      <w:pPr>
        <w:pStyle w:val="bodynumberedlist"/>
      </w:pPr>
    </w:p>
    <w:p w14:paraId="57450754" w14:textId="29CD048D" w:rsidR="007E59DC" w:rsidRDefault="007E59DC" w:rsidP="007E59DC">
      <w:pPr>
        <w:pStyle w:val="bodynumberedlist"/>
      </w:pPr>
      <w:r w:rsidRPr="007E59DC">
        <w:rPr>
          <w:b/>
          <w:bCs/>
        </w:rPr>
        <w:t>Read</w:t>
      </w:r>
      <w:r w:rsidRPr="007E59DC">
        <w:t xml:space="preserve"> Romans 5:12 from your Bible; </w:t>
      </w:r>
      <w:r w:rsidRPr="007E59DC">
        <w:rPr>
          <w:b/>
          <w:bCs/>
        </w:rPr>
        <w:t>draw</w:t>
      </w:r>
      <w:r w:rsidRPr="007E59DC">
        <w:t xml:space="preserve"> parallels between that verse and Jonah’s theme. </w:t>
      </w:r>
    </w:p>
    <w:p w14:paraId="39346925" w14:textId="77777777" w:rsidR="007E59DC" w:rsidRPr="007E59DC" w:rsidRDefault="007E59DC" w:rsidP="007E59DC">
      <w:pPr>
        <w:pStyle w:val="bodynumberedlist"/>
      </w:pPr>
    </w:p>
    <w:p w14:paraId="0E370BD8" w14:textId="1EE40BDF" w:rsidR="007E59DC" w:rsidRDefault="007E59DC" w:rsidP="007E59DC">
      <w:pPr>
        <w:pStyle w:val="bodynumberedlist"/>
      </w:pPr>
      <w:r w:rsidRPr="007E59DC">
        <w:rPr>
          <w:b/>
          <w:bCs/>
        </w:rPr>
        <w:t>Invite</w:t>
      </w:r>
      <w:r w:rsidRPr="007E59DC">
        <w:t xml:space="preserve"> a volunteer to read Jonah 1:1-2. </w:t>
      </w:r>
      <w:r w:rsidRPr="007E59DC">
        <w:rPr>
          <w:b/>
          <w:bCs/>
        </w:rPr>
        <w:t>Help</w:t>
      </w:r>
      <w:r w:rsidRPr="007E59DC">
        <w:t xml:space="preserve"> learners understand that God’s command was clear and direct. </w:t>
      </w:r>
    </w:p>
    <w:p w14:paraId="2DA83A30" w14:textId="77777777" w:rsidR="007E59DC" w:rsidRPr="007E59DC" w:rsidRDefault="007E59DC" w:rsidP="007E59DC">
      <w:pPr>
        <w:pStyle w:val="bodynumberedlist"/>
      </w:pPr>
    </w:p>
    <w:p w14:paraId="70CE0747" w14:textId="77777777" w:rsidR="007E59DC" w:rsidRPr="007E59DC" w:rsidRDefault="007E59DC" w:rsidP="007E59DC">
      <w:pPr>
        <w:pStyle w:val="bodynumberedlist"/>
      </w:pPr>
      <w:r w:rsidRPr="007E59DC">
        <w:rPr>
          <w:b/>
          <w:bCs/>
        </w:rPr>
        <w:t>Read</w:t>
      </w:r>
      <w:r w:rsidRPr="007E59DC">
        <w:t xml:space="preserve"> the last paragraph of Day One (p. 9), </w:t>
      </w:r>
      <w:r w:rsidRPr="007E59DC">
        <w:rPr>
          <w:b/>
          <w:bCs/>
        </w:rPr>
        <w:t>pointing out</w:t>
      </w:r>
      <w:r w:rsidRPr="007E59DC">
        <w:t xml:space="preserve"> the irony of a rebellious prophet, but reminding learners we are all inherently rebellious.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703F6F35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7E59DC">
        <w:t>A Rebellious Beginning, Part</w:t>
      </w:r>
      <w:r w:rsidR="007E59DC">
        <w:t xml:space="preserve"> 2</w:t>
      </w:r>
    </w:p>
    <w:p w14:paraId="38374D59" w14:textId="77777777" w:rsidR="005B4C82" w:rsidRPr="00C04AD0" w:rsidRDefault="005B4C82" w:rsidP="005B4C82">
      <w:pPr>
        <w:pStyle w:val="bodynumberedlist"/>
      </w:pPr>
    </w:p>
    <w:p w14:paraId="21B22422" w14:textId="0534AA4F" w:rsidR="0001680A" w:rsidRDefault="0001680A" w:rsidP="0001680A">
      <w:pPr>
        <w:pStyle w:val="bodynumberedlist"/>
      </w:pPr>
      <w:r w:rsidRPr="0001680A">
        <w:rPr>
          <w:b/>
          <w:bCs/>
        </w:rPr>
        <w:t>Enlist</w:t>
      </w:r>
      <w:r w:rsidRPr="0001680A">
        <w:t xml:space="preserve"> a volunteer to read Jonah 1:1-3. (Yes, that’s repeating the first two verses. We’ll do that a few times.) </w:t>
      </w:r>
      <w:r w:rsidRPr="0001680A">
        <w:rPr>
          <w:b/>
          <w:bCs/>
        </w:rPr>
        <w:t>Say:</w:t>
      </w:r>
      <w:r w:rsidRPr="0001680A">
        <w:rPr>
          <w:rFonts w:eastAsiaTheme="majorEastAsia"/>
        </w:rPr>
        <w:t xml:space="preserve"> We’d like to think that if we clearly heard a word from God, we’d immediately follow. But what do you think pointed Jonah away from Nineveh?</w:t>
      </w:r>
      <w:r w:rsidRPr="0001680A">
        <w:t xml:space="preserve"> </w:t>
      </w:r>
    </w:p>
    <w:p w14:paraId="50765577" w14:textId="77777777" w:rsidR="0001680A" w:rsidRPr="0001680A" w:rsidRDefault="0001680A" w:rsidP="0001680A">
      <w:pPr>
        <w:pStyle w:val="bodynumberedlist"/>
      </w:pPr>
    </w:p>
    <w:p w14:paraId="4A20EEF6" w14:textId="66B99BFB" w:rsidR="0001680A" w:rsidRDefault="0001680A" w:rsidP="0001680A">
      <w:pPr>
        <w:pStyle w:val="bodynumberedlist"/>
      </w:pPr>
      <w:r w:rsidRPr="0001680A">
        <w:rPr>
          <w:b/>
          <w:bCs/>
        </w:rPr>
        <w:t xml:space="preserve">Help </w:t>
      </w:r>
      <w:r w:rsidRPr="0001680A">
        <w:t xml:space="preserve">learners consider Jonah’s opinion of Ninevites and his own selfish feelings toward certain groups of people today. </w:t>
      </w:r>
      <w:r w:rsidRPr="0001680A">
        <w:rPr>
          <w:b/>
          <w:bCs/>
        </w:rPr>
        <w:t>Use</w:t>
      </w:r>
      <w:r w:rsidRPr="0001680A">
        <w:t xml:space="preserve"> Day Two content (pp. 9-10) to </w:t>
      </w:r>
      <w:r w:rsidRPr="0001680A">
        <w:rPr>
          <w:b/>
          <w:bCs/>
        </w:rPr>
        <w:t>point out</w:t>
      </w:r>
      <w:r w:rsidRPr="0001680A">
        <w:t xml:space="preserve"> that it’s not ignorance that’s the source of rebellion; it’s willful disobedience. </w:t>
      </w:r>
    </w:p>
    <w:p w14:paraId="79A1DFA5" w14:textId="77777777" w:rsidR="0001680A" w:rsidRPr="0001680A" w:rsidRDefault="0001680A" w:rsidP="0001680A">
      <w:pPr>
        <w:pStyle w:val="bodynumberedlist"/>
      </w:pPr>
    </w:p>
    <w:p w14:paraId="6C7C3F90" w14:textId="77777777" w:rsidR="0001680A" w:rsidRPr="0001680A" w:rsidRDefault="0001680A" w:rsidP="0001680A">
      <w:pPr>
        <w:pStyle w:val="bodynumberedlist"/>
      </w:pPr>
      <w:r w:rsidRPr="0001680A">
        <w:rPr>
          <w:b/>
          <w:bCs/>
        </w:rPr>
        <w:t>Read</w:t>
      </w:r>
      <w:r w:rsidRPr="0001680A">
        <w:t xml:space="preserve"> the paragraph (p. 11) that begins, “I’m sure there were people . . .” and </w:t>
      </w:r>
      <w:r w:rsidRPr="0001680A">
        <w:rPr>
          <w:b/>
          <w:bCs/>
        </w:rPr>
        <w:t>challenge</w:t>
      </w:r>
      <w:r w:rsidRPr="0001680A">
        <w:t xml:space="preserve"> learners to consider how they may hide their own rebellion from themselves and others.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29EEB907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7E59DC">
        <w:t>A Resourceful God, Part 1</w:t>
      </w:r>
    </w:p>
    <w:p w14:paraId="45010022" w14:textId="77777777" w:rsidR="005B4C82" w:rsidRPr="00C04AD0" w:rsidRDefault="005B4C82" w:rsidP="005B4C82">
      <w:pPr>
        <w:pStyle w:val="bodynumberedlist"/>
      </w:pPr>
    </w:p>
    <w:p w14:paraId="1C43D261" w14:textId="1AD88DA4" w:rsidR="0001680A" w:rsidRDefault="0001680A" w:rsidP="0001680A">
      <w:pPr>
        <w:pStyle w:val="bodynumberedlist"/>
      </w:pPr>
      <w:r w:rsidRPr="0001680A">
        <w:rPr>
          <w:b/>
          <w:bCs/>
        </w:rPr>
        <w:t>Read</w:t>
      </w:r>
      <w:r w:rsidRPr="0001680A">
        <w:t xml:space="preserve"> from your Bible the first three words of Jonah 1:4 (“But the </w:t>
      </w:r>
      <w:r w:rsidRPr="0001680A">
        <w:rPr>
          <w:rFonts w:eastAsiaTheme="majorEastAsia"/>
          <w:smallCaps/>
        </w:rPr>
        <w:t>Lord</w:t>
      </w:r>
      <w:r w:rsidRPr="0001680A">
        <w:t xml:space="preserve">”). Then </w:t>
      </w:r>
      <w:r w:rsidRPr="0001680A">
        <w:rPr>
          <w:b/>
          <w:bCs/>
        </w:rPr>
        <w:t>read</w:t>
      </w:r>
      <w:r w:rsidRPr="0001680A">
        <w:t xml:space="preserve"> the Day Three Note (p. 11). </w:t>
      </w:r>
    </w:p>
    <w:p w14:paraId="00BE8EBE" w14:textId="77777777" w:rsidR="0001680A" w:rsidRPr="0001680A" w:rsidRDefault="0001680A" w:rsidP="0001680A">
      <w:pPr>
        <w:pStyle w:val="bodynumberedlist"/>
      </w:pPr>
    </w:p>
    <w:p w14:paraId="70EAA74E" w14:textId="2976D169" w:rsidR="0001680A" w:rsidRDefault="0001680A" w:rsidP="0001680A">
      <w:pPr>
        <w:pStyle w:val="bodynumberedlist"/>
      </w:pPr>
      <w:r w:rsidRPr="0001680A">
        <w:rPr>
          <w:b/>
          <w:bCs/>
        </w:rPr>
        <w:t>Explain</w:t>
      </w:r>
      <w:r w:rsidRPr="0001680A">
        <w:t xml:space="preserve"> that Jonah’s story helps us understand more clearly some of God’s most mysterious characteristics: first, He’s omnipresent. </w:t>
      </w:r>
    </w:p>
    <w:p w14:paraId="4E4C8070" w14:textId="77777777" w:rsidR="0001680A" w:rsidRPr="0001680A" w:rsidRDefault="0001680A" w:rsidP="0001680A">
      <w:pPr>
        <w:pStyle w:val="bodynumberedlist"/>
      </w:pPr>
    </w:p>
    <w:p w14:paraId="4EFE9C90" w14:textId="18C911EA" w:rsidR="0001680A" w:rsidRPr="0001680A" w:rsidRDefault="0001680A" w:rsidP="0001680A">
      <w:pPr>
        <w:pStyle w:val="bodynumberedlist"/>
      </w:pPr>
      <w:r w:rsidRPr="0001680A">
        <w:rPr>
          <w:b/>
          <w:bCs/>
        </w:rPr>
        <w:t>Invite</w:t>
      </w:r>
      <w:r w:rsidRPr="0001680A">
        <w:t xml:space="preserve"> a volunteer to read Psalm 139:7-12. </w:t>
      </w:r>
      <w:r w:rsidRPr="0001680A">
        <w:rPr>
          <w:b/>
          <w:bCs/>
        </w:rPr>
        <w:t>Share</w:t>
      </w:r>
      <w:r w:rsidRPr="0001680A">
        <w:t xml:space="preserve"> a time in your own life that you tried to “hide” from God. </w:t>
      </w:r>
    </w:p>
    <w:p w14:paraId="1A9C5C13" w14:textId="77777777" w:rsidR="0001680A" w:rsidRPr="0001680A" w:rsidRDefault="0001680A" w:rsidP="0001680A">
      <w:pPr>
        <w:pStyle w:val="bodynumberedlist"/>
        <w:rPr>
          <w:i/>
          <w:iCs/>
        </w:rPr>
      </w:pPr>
      <w:r w:rsidRPr="0001680A">
        <w:rPr>
          <w:b/>
          <w:bCs/>
        </w:rPr>
        <w:lastRenderedPageBreak/>
        <w:t>Help</w:t>
      </w:r>
      <w:r w:rsidRPr="0001680A">
        <w:t xml:space="preserve"> learners see that God’s seeking us out in our rebellion is an expression of His mercy, not His judgment. </w:t>
      </w:r>
      <w:r w:rsidRPr="0001680A">
        <w:rPr>
          <w:b/>
          <w:bCs/>
        </w:rPr>
        <w:t>Read</w:t>
      </w:r>
      <w:r w:rsidRPr="0001680A">
        <w:t xml:space="preserve"> the last Day Three paragraph (p. 13</w:t>
      </w:r>
      <w:proofErr w:type="gramStart"/>
      <w:r w:rsidRPr="0001680A">
        <w:t>), and</w:t>
      </w:r>
      <w:proofErr w:type="gramEnd"/>
      <w:r w:rsidRPr="0001680A">
        <w:t xml:space="preserve"> </w:t>
      </w:r>
      <w:r w:rsidRPr="0001680A">
        <w:rPr>
          <w:b/>
          <w:bCs/>
        </w:rPr>
        <w:t>engage</w:t>
      </w:r>
      <w:r w:rsidRPr="0001680A">
        <w:t xml:space="preserve"> learners in what it means to hide in God rather than hiding from Him.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3DC17212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7E59DC">
        <w:t xml:space="preserve">A Resourceful God, Part </w:t>
      </w:r>
      <w:r w:rsidR="007E59DC">
        <w:t>2</w:t>
      </w:r>
    </w:p>
    <w:p w14:paraId="15E20F8E" w14:textId="77777777" w:rsidR="005B4C82" w:rsidRPr="00C04AD0" w:rsidRDefault="005B4C82" w:rsidP="005B4C82">
      <w:pPr>
        <w:pStyle w:val="bodynumberedlist"/>
      </w:pPr>
    </w:p>
    <w:p w14:paraId="7E95794A" w14:textId="6E40A8D2" w:rsidR="0001680A" w:rsidRDefault="0001680A" w:rsidP="0001680A">
      <w:pPr>
        <w:pStyle w:val="bodynumberedlist"/>
      </w:pPr>
      <w:r w:rsidRPr="0001680A">
        <w:rPr>
          <w:b/>
          <w:bCs/>
        </w:rPr>
        <w:t>Enlist</w:t>
      </w:r>
      <w:r w:rsidRPr="0001680A">
        <w:t xml:space="preserve"> a volunteer to read Jonah 1:1-5. </w:t>
      </w:r>
      <w:r w:rsidRPr="0001680A">
        <w:rPr>
          <w:b/>
          <w:bCs/>
        </w:rPr>
        <w:t>Say:</w:t>
      </w:r>
      <w:r w:rsidRPr="0001680A">
        <w:rPr>
          <w:rFonts w:eastAsiaTheme="majorEastAsia"/>
        </w:rPr>
        <w:t xml:space="preserve"> In addition to being omnipresent, we see in these verses that God is also omniscient and omnipotent.</w:t>
      </w:r>
      <w:r w:rsidRPr="0001680A">
        <w:t xml:space="preserve"> </w:t>
      </w:r>
    </w:p>
    <w:p w14:paraId="4199818A" w14:textId="77777777" w:rsidR="0001680A" w:rsidRPr="0001680A" w:rsidRDefault="0001680A" w:rsidP="0001680A">
      <w:pPr>
        <w:pStyle w:val="bodynumberedlist"/>
      </w:pPr>
    </w:p>
    <w:p w14:paraId="475B0557" w14:textId="390B71B6" w:rsidR="0001680A" w:rsidRDefault="0001680A" w:rsidP="0001680A">
      <w:pPr>
        <w:pStyle w:val="bodynumberedlist"/>
      </w:pPr>
      <w:r w:rsidRPr="0001680A">
        <w:rPr>
          <w:b/>
          <w:bCs/>
        </w:rPr>
        <w:t>Use</w:t>
      </w:r>
      <w:r w:rsidRPr="0001680A">
        <w:t xml:space="preserve"> Day Four content (pp. 13-15) to be sure learners are familiar with these theological terms. </w:t>
      </w:r>
      <w:r w:rsidRPr="0001680A">
        <w:rPr>
          <w:b/>
          <w:bCs/>
        </w:rPr>
        <w:t>Read</w:t>
      </w:r>
      <w:r w:rsidRPr="0001680A">
        <w:t xml:space="preserve"> the second Day Four paragraph (pp. 13-14) as a brief overview of Scripture concerning God’s omniscience. </w:t>
      </w:r>
      <w:r w:rsidRPr="0001680A">
        <w:rPr>
          <w:b/>
          <w:bCs/>
        </w:rPr>
        <w:t>Point out</w:t>
      </w:r>
      <w:r w:rsidRPr="0001680A">
        <w:t xml:space="preserve"> that </w:t>
      </w:r>
      <w:proofErr w:type="gramStart"/>
      <w:r w:rsidRPr="0001680A">
        <w:t>His</w:t>
      </w:r>
      <w:proofErr w:type="gramEnd"/>
      <w:r w:rsidRPr="0001680A">
        <w:t xml:space="preserve"> all-knowing understanding is terrifying for those rebelling, but comforting for those in His will. </w:t>
      </w:r>
    </w:p>
    <w:p w14:paraId="07162026" w14:textId="77777777" w:rsidR="0001680A" w:rsidRPr="0001680A" w:rsidRDefault="0001680A" w:rsidP="0001680A">
      <w:pPr>
        <w:pStyle w:val="bodynumberedlist"/>
      </w:pPr>
    </w:p>
    <w:p w14:paraId="09E8C562" w14:textId="76DBFACA" w:rsidR="0001680A" w:rsidRDefault="0001680A" w:rsidP="0001680A">
      <w:pPr>
        <w:pStyle w:val="bodynumberedlist"/>
      </w:pPr>
      <w:r w:rsidRPr="0001680A">
        <w:rPr>
          <w:b/>
          <w:bCs/>
        </w:rPr>
        <w:t>Ask:</w:t>
      </w:r>
      <w:r w:rsidRPr="0001680A">
        <w:rPr>
          <w:rFonts w:eastAsiaTheme="majorEastAsia"/>
        </w:rPr>
        <w:t xml:space="preserve"> How do we see God’s omnipotence in the first few verses of Jonah?</w:t>
      </w:r>
      <w:r w:rsidRPr="0001680A">
        <w:t xml:space="preserve"> </w:t>
      </w:r>
    </w:p>
    <w:p w14:paraId="7030FEEE" w14:textId="77777777" w:rsidR="0001680A" w:rsidRPr="0001680A" w:rsidRDefault="0001680A" w:rsidP="0001680A">
      <w:pPr>
        <w:pStyle w:val="bodynumberedlist"/>
      </w:pPr>
    </w:p>
    <w:p w14:paraId="41E8EDDC" w14:textId="77777777" w:rsidR="0001680A" w:rsidRPr="0001680A" w:rsidRDefault="0001680A" w:rsidP="0001680A">
      <w:pPr>
        <w:pStyle w:val="bodynumberedlist"/>
      </w:pPr>
      <w:r w:rsidRPr="0001680A">
        <w:rPr>
          <w:b/>
          <w:bCs/>
        </w:rPr>
        <w:t>Read</w:t>
      </w:r>
      <w:r w:rsidRPr="0001680A">
        <w:t xml:space="preserve"> the Day Four Note (p. 15). </w:t>
      </w:r>
      <w:r w:rsidRPr="0001680A">
        <w:rPr>
          <w:b/>
          <w:bCs/>
        </w:rPr>
        <w:t>Lead</w:t>
      </w:r>
      <w:r w:rsidRPr="0001680A">
        <w:t xml:space="preserve"> learners in a discussion of that quote, </w:t>
      </w:r>
      <w:r w:rsidRPr="0001680A">
        <w:rPr>
          <w:b/>
          <w:bCs/>
        </w:rPr>
        <w:t>asking</w:t>
      </w:r>
      <w:r w:rsidRPr="0001680A">
        <w:t xml:space="preserve"> if they agree or disagree and why. </w:t>
      </w:r>
      <w:r w:rsidRPr="0001680A">
        <w:rPr>
          <w:b/>
          <w:bCs/>
        </w:rPr>
        <w:t>Invite</w:t>
      </w:r>
      <w:r w:rsidRPr="0001680A">
        <w:t xml:space="preserve"> a few volunteers to share their own testimonies of God’s using His power to save them in some manner.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7821F38F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7E59DC">
        <w:t>A Rebellious Sleep</w:t>
      </w:r>
    </w:p>
    <w:p w14:paraId="18BF2E1E" w14:textId="77777777" w:rsidR="005B4C82" w:rsidRPr="00C04AD0" w:rsidRDefault="005B4C82" w:rsidP="005B4C82">
      <w:pPr>
        <w:pStyle w:val="bodynumberedlist"/>
      </w:pPr>
    </w:p>
    <w:p w14:paraId="36D02C35" w14:textId="013BC521" w:rsidR="0001680A" w:rsidRDefault="0001680A" w:rsidP="0001680A">
      <w:pPr>
        <w:pStyle w:val="bodynumberedlist"/>
      </w:pPr>
      <w:r w:rsidRPr="0001680A">
        <w:rPr>
          <w:b/>
          <w:bCs/>
        </w:rPr>
        <w:t>Enlist</w:t>
      </w:r>
      <w:r w:rsidRPr="0001680A">
        <w:t xml:space="preserve"> a volunteer to read Jonah 1:1-6. </w:t>
      </w:r>
      <w:r w:rsidRPr="0001680A">
        <w:rPr>
          <w:b/>
          <w:bCs/>
        </w:rPr>
        <w:t xml:space="preserve">Say: </w:t>
      </w:r>
      <w:r w:rsidRPr="0001680A">
        <w:rPr>
          <w:rFonts w:eastAsiaTheme="majorEastAsia"/>
        </w:rPr>
        <w:t>And while the storm was roiling and the men on the boat were panicking, Jonah was sleeping. How does that reflect his spiritual condition?</w:t>
      </w:r>
      <w:r w:rsidRPr="0001680A">
        <w:t xml:space="preserve"> </w:t>
      </w:r>
    </w:p>
    <w:p w14:paraId="6D063975" w14:textId="77777777" w:rsidR="0001680A" w:rsidRPr="0001680A" w:rsidRDefault="0001680A" w:rsidP="0001680A">
      <w:pPr>
        <w:pStyle w:val="bodynumberedlist"/>
      </w:pPr>
    </w:p>
    <w:p w14:paraId="6B3CB568" w14:textId="22D73FBC" w:rsidR="0001680A" w:rsidRDefault="0001680A" w:rsidP="0001680A">
      <w:pPr>
        <w:pStyle w:val="bodynumberedlist"/>
      </w:pPr>
      <w:r w:rsidRPr="0001680A">
        <w:rPr>
          <w:b/>
          <w:bCs/>
        </w:rPr>
        <w:t>Use</w:t>
      </w:r>
      <w:r w:rsidRPr="0001680A">
        <w:t xml:space="preserve"> Day Five content (pp. 16-17) to </w:t>
      </w:r>
      <w:r w:rsidRPr="0001680A">
        <w:rPr>
          <w:b/>
          <w:bCs/>
        </w:rPr>
        <w:t>guide</w:t>
      </w:r>
      <w:r w:rsidRPr="0001680A">
        <w:t xml:space="preserve"> learners to consider their own spiritual slumber when we should be observing and participating in God’s work around us. </w:t>
      </w:r>
    </w:p>
    <w:p w14:paraId="36B4C279" w14:textId="77777777" w:rsidR="0001680A" w:rsidRPr="0001680A" w:rsidRDefault="0001680A" w:rsidP="0001680A">
      <w:pPr>
        <w:pStyle w:val="bodynumberedlist"/>
      </w:pPr>
    </w:p>
    <w:p w14:paraId="130853EA" w14:textId="77777777" w:rsidR="0001680A" w:rsidRPr="0001680A" w:rsidRDefault="0001680A" w:rsidP="0001680A">
      <w:pPr>
        <w:pStyle w:val="bodynumberedlist"/>
      </w:pPr>
      <w:r w:rsidRPr="0001680A">
        <w:rPr>
          <w:b/>
          <w:bCs/>
        </w:rPr>
        <w:t>Read</w:t>
      </w:r>
      <w:r w:rsidRPr="0001680A">
        <w:t xml:space="preserve"> the Day Five Note (p. 16). </w:t>
      </w:r>
      <w:r w:rsidRPr="0001680A">
        <w:rPr>
          <w:b/>
          <w:bCs/>
        </w:rPr>
        <w:t>Engage</w:t>
      </w:r>
      <w:r w:rsidRPr="0001680A">
        <w:t xml:space="preserve"> learners in discussing the significance of that truth.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35819EDF" w14:textId="3ABFEF9F" w:rsidR="0001680A" w:rsidRDefault="0001680A" w:rsidP="0001680A">
      <w:pPr>
        <w:pStyle w:val="bodynumberedlist"/>
      </w:pPr>
      <w:r w:rsidRPr="0001680A">
        <w:rPr>
          <w:b/>
          <w:bCs/>
        </w:rPr>
        <w:t xml:space="preserve">Say: </w:t>
      </w:r>
      <w:r w:rsidRPr="0001680A">
        <w:rPr>
          <w:rFonts w:eastAsiaTheme="majorEastAsia"/>
        </w:rPr>
        <w:t>We can’t read the first six verses of Jonah without encountering the knowledge, power, and presence of God. At the same time, we can’t help but see His mercy.</w:t>
      </w:r>
      <w:r w:rsidRPr="0001680A">
        <w:t xml:space="preserve"> </w:t>
      </w:r>
    </w:p>
    <w:p w14:paraId="705874C2" w14:textId="77777777" w:rsidR="0001680A" w:rsidRPr="0001680A" w:rsidRDefault="0001680A" w:rsidP="0001680A">
      <w:pPr>
        <w:pStyle w:val="bodynumberedlist"/>
      </w:pPr>
    </w:p>
    <w:p w14:paraId="48B8A2AF" w14:textId="0C843A0E" w:rsidR="0001680A" w:rsidRDefault="0001680A" w:rsidP="0001680A">
      <w:pPr>
        <w:pStyle w:val="bodynumberedlist"/>
      </w:pPr>
      <w:r w:rsidRPr="0001680A">
        <w:rPr>
          <w:b/>
          <w:bCs/>
        </w:rPr>
        <w:t>Use</w:t>
      </w:r>
      <w:r w:rsidRPr="0001680A">
        <w:t xml:space="preserve"> Day Five content (pp. 16-17) to </w:t>
      </w:r>
      <w:r w:rsidRPr="0001680A">
        <w:rPr>
          <w:b/>
          <w:bCs/>
        </w:rPr>
        <w:t>encourage</w:t>
      </w:r>
      <w:r w:rsidRPr="0001680A">
        <w:t xml:space="preserve"> learners to dwell on God’s mercy in Jonah’s story as well as their own. </w:t>
      </w:r>
    </w:p>
    <w:p w14:paraId="47B3DD10" w14:textId="77777777" w:rsidR="0001680A" w:rsidRPr="0001680A" w:rsidRDefault="0001680A" w:rsidP="0001680A">
      <w:pPr>
        <w:pStyle w:val="bodynumberedlist"/>
      </w:pPr>
    </w:p>
    <w:p w14:paraId="6E45ECF6" w14:textId="77777777" w:rsidR="0001680A" w:rsidRPr="0001680A" w:rsidRDefault="0001680A" w:rsidP="0001680A">
      <w:pPr>
        <w:pStyle w:val="bodynumberedlist"/>
      </w:pPr>
      <w:r w:rsidRPr="0001680A">
        <w:rPr>
          <w:b/>
          <w:bCs/>
        </w:rPr>
        <w:t>Read</w:t>
      </w:r>
      <w:r w:rsidRPr="0001680A">
        <w:t xml:space="preserve"> Luke 18:9-14. </w:t>
      </w:r>
      <w:r w:rsidRPr="0001680A">
        <w:rPr>
          <w:b/>
          <w:bCs/>
        </w:rPr>
        <w:t>Close in prayer,</w:t>
      </w:r>
      <w:r w:rsidRPr="0001680A">
        <w:t xml:space="preserve"> asking that God would help us clearly see our own rebellious condition and cry out for God’s mercy.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630E" w14:textId="77777777" w:rsidR="00445FDE" w:rsidRDefault="00445FDE">
      <w:r>
        <w:separator/>
      </w:r>
    </w:p>
  </w:endnote>
  <w:endnote w:type="continuationSeparator" w:id="0">
    <w:p w14:paraId="3069EF64" w14:textId="77777777" w:rsidR="00445FDE" w:rsidRDefault="0044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dobe Jenson Pro">
    <w:panose1 w:val="020A05030502010302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698C" w14:textId="77777777" w:rsidR="00445FDE" w:rsidRDefault="00445FDE">
      <w:r>
        <w:separator/>
      </w:r>
    </w:p>
  </w:footnote>
  <w:footnote w:type="continuationSeparator" w:id="0">
    <w:p w14:paraId="0873EAFA" w14:textId="77777777" w:rsidR="00445FDE" w:rsidRDefault="0044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80A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5FDE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B69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59DC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7E59DC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7E59DC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ItalicSansNewStyles2022">
    <w:name w:val="Italic_Sans (New Styles 2022)"/>
    <w:uiPriority w:val="99"/>
    <w:rsid w:val="007E59DC"/>
    <w:rPr>
      <w:i/>
      <w:iCs/>
      <w:color w:val="000000"/>
      <w:lang w:val="en-US"/>
    </w:rPr>
  </w:style>
  <w:style w:type="character" w:customStyle="1" w:styleId="BoldNewStyles2022">
    <w:name w:val="Bold (New Styles 2022)"/>
    <w:uiPriority w:val="99"/>
    <w:rsid w:val="007E59DC"/>
    <w:rPr>
      <w:b/>
      <w:bCs/>
      <w:lang w:val="en-US"/>
    </w:rPr>
  </w:style>
  <w:style w:type="paragraph" w:customStyle="1" w:styleId="LGSubheadNewStyles2022">
    <w:name w:val="LG_Subhead (New Styles 2022)"/>
    <w:basedOn w:val="NoParagraphStyle"/>
    <w:uiPriority w:val="99"/>
    <w:rsid w:val="007E59DC"/>
    <w:pPr>
      <w:widowControl/>
      <w:pBdr>
        <w:bottom w:val="single" w:sz="2" w:space="8" w:color="000000"/>
      </w:pBdr>
      <w:suppressAutoHyphens/>
      <w:spacing w:before="90" w:after="180" w:line="320" w:lineRule="atLeast"/>
    </w:pPr>
    <w:rPr>
      <w:rFonts w:ascii="Adobe Jenson Pro" w:eastAsia="Cambria" w:hAnsi="Adobe Jenson Pro" w:cs="Adobe Jenson Pro"/>
      <w:b/>
      <w:bCs/>
      <w:spacing w:val="-1"/>
      <w:sz w:val="28"/>
      <w:szCs w:val="28"/>
    </w:rPr>
  </w:style>
  <w:style w:type="character" w:customStyle="1" w:styleId="SmallCapsNewStyles2022">
    <w:name w:val="Small_Caps (New Styles 2022)"/>
    <w:uiPriority w:val="99"/>
    <w:rsid w:val="0001680A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2022-11-22T15:17:00Z</dcterms:created>
  <dcterms:modified xsi:type="dcterms:W3CDTF">2022-11-22T15:48:00Z</dcterms:modified>
</cp:coreProperties>
</file>