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1B508C1" w14:textId="528540FA" w:rsidR="00C968A6" w:rsidRPr="00DB00B9" w:rsidRDefault="00C968A6" w:rsidP="00C968A6">
      <w:pPr>
        <w:pStyle w:val="MWHead"/>
        <w:rPr>
          <w:rStyle w:val="bold"/>
        </w:rPr>
      </w:pPr>
      <w:r w:rsidRPr="00DB00B9">
        <w:rPr>
          <w:rStyle w:val="bold"/>
        </w:rPr>
        <w:t xml:space="preserve">Study Series: </w:t>
      </w:r>
      <w:r w:rsidR="005D6797">
        <w:rPr>
          <w:rStyle w:val="bold"/>
        </w:rPr>
        <w:t>Joyful Surrender</w:t>
      </w:r>
    </w:p>
    <w:p w14:paraId="091D9647" w14:textId="677AB148" w:rsidR="00C968A6" w:rsidRPr="0013528F" w:rsidRDefault="00C968A6" w:rsidP="00C968A6">
      <w:pPr>
        <w:pStyle w:val="MWHead"/>
      </w:pPr>
      <w:r w:rsidRPr="0013528F">
        <w:t xml:space="preserve">Author: </w:t>
      </w:r>
      <w:r w:rsidR="005D6797">
        <w:t>Elisabeth Elliot</w:t>
      </w:r>
    </w:p>
    <w:p w14:paraId="358F6D05" w14:textId="61325756" w:rsidR="00334207" w:rsidRPr="0013528F" w:rsidRDefault="00334207" w:rsidP="00DB00B9">
      <w:pPr>
        <w:pStyle w:val="MWHead"/>
      </w:pPr>
      <w:r w:rsidRPr="0013528F">
        <w:tab/>
      </w:r>
      <w:r w:rsidRPr="0013528F">
        <w:tab/>
      </w:r>
    </w:p>
    <w:p w14:paraId="5A561954" w14:textId="2BF72EB6" w:rsidR="00334207" w:rsidRPr="0013528F" w:rsidRDefault="00334207" w:rsidP="00DB00B9">
      <w:pPr>
        <w:pStyle w:val="MWHead"/>
      </w:pPr>
      <w:r w:rsidRPr="0013528F">
        <w:tab/>
      </w:r>
      <w:r w:rsidRPr="00070F86">
        <w:rPr>
          <w:rStyle w:val="bold"/>
        </w:rPr>
        <w:t>Lesson Title: “</w:t>
      </w:r>
      <w:r w:rsidR="003A4BB7">
        <w:rPr>
          <w:rStyle w:val="bold"/>
        </w:rPr>
        <w:t>T</w:t>
      </w:r>
      <w:r w:rsidR="001A256D">
        <w:rPr>
          <w:rStyle w:val="bold"/>
        </w:rPr>
        <w:t xml:space="preserve">he Discipline of </w:t>
      </w:r>
      <w:r w:rsidR="00505A2F">
        <w:rPr>
          <w:rStyle w:val="bold"/>
        </w:rPr>
        <w:t>Time</w:t>
      </w:r>
      <w:r w:rsidRPr="00070F86">
        <w:rPr>
          <w:rStyle w:val="bold"/>
        </w:rPr>
        <w:t>”</w:t>
      </w:r>
      <w:r w:rsidRPr="0013528F">
        <w:t xml:space="preserve"> (pp. </w:t>
      </w:r>
      <w:r w:rsidR="00505A2F">
        <w:t>145-156</w:t>
      </w:r>
      <w:r w:rsidRPr="0013528F">
        <w:t>)</w:t>
      </w:r>
    </w:p>
    <w:p w14:paraId="684A2702" w14:textId="4AD9C28F" w:rsidR="00334207" w:rsidRPr="0013528F" w:rsidRDefault="00334207" w:rsidP="00DB00B9">
      <w:pPr>
        <w:pStyle w:val="MWHead"/>
      </w:pPr>
      <w:r w:rsidRPr="0013528F">
        <w:t xml:space="preserve">Session </w:t>
      </w:r>
      <w:r w:rsidR="00505A2F">
        <w:t>11</w:t>
      </w:r>
    </w:p>
    <w:p w14:paraId="48B833F7" w14:textId="7FBBBED8" w:rsidR="00334207" w:rsidRPr="0013528F" w:rsidRDefault="00505A2F" w:rsidP="00DB00B9">
      <w:pPr>
        <w:pStyle w:val="MWHead"/>
      </w:pPr>
      <w:r>
        <w:t>February 12,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413A43D1" w14:textId="19B9ABD6" w:rsidR="00505A2F" w:rsidRDefault="006E2061" w:rsidP="00505A2F">
      <w:pPr>
        <w:pStyle w:val="bodynumberedlist"/>
      </w:pPr>
      <w:r w:rsidRPr="00C04AD0">
        <w:rPr>
          <w:rStyle w:val="bold"/>
        </w:rPr>
        <w:t>The main poin</w:t>
      </w:r>
      <w:r w:rsidRPr="00505A2F">
        <w:rPr>
          <w:rStyle w:val="bold"/>
        </w:rPr>
        <w:t>t of this lesson is:</w:t>
      </w:r>
      <w:r w:rsidRPr="00505A2F">
        <w:t xml:space="preserve"> </w:t>
      </w:r>
      <w:r w:rsidR="00505A2F">
        <w:t>T</w:t>
      </w:r>
      <w:r w:rsidR="00505A2F" w:rsidRPr="00505A2F">
        <w:t>he discipline of time is essential for the believer’s life.</w:t>
      </w:r>
    </w:p>
    <w:p w14:paraId="08648878" w14:textId="77777777" w:rsidR="00505A2F" w:rsidRPr="00505A2F" w:rsidRDefault="00505A2F" w:rsidP="00505A2F">
      <w:pPr>
        <w:pStyle w:val="bodynumberedlist"/>
      </w:pPr>
    </w:p>
    <w:p w14:paraId="73487AF8" w14:textId="13D408B0" w:rsidR="00505A2F" w:rsidRDefault="00505A2F" w:rsidP="00505A2F">
      <w:pPr>
        <w:pStyle w:val="bodynumberedlist"/>
      </w:pPr>
      <w:r w:rsidRPr="00505A2F">
        <w:rPr>
          <w:rStyle w:val="bold"/>
        </w:rPr>
        <w:t xml:space="preserve">Focus on this goal: </w:t>
      </w:r>
      <w:r w:rsidRPr="00505A2F">
        <w:t>To help adults practice the discipline of time</w:t>
      </w:r>
    </w:p>
    <w:p w14:paraId="485DF80B" w14:textId="77777777" w:rsidR="00505A2F" w:rsidRPr="00505A2F" w:rsidRDefault="00505A2F" w:rsidP="00505A2F">
      <w:pPr>
        <w:pStyle w:val="bodynumberedlist"/>
      </w:pPr>
    </w:p>
    <w:p w14:paraId="3EA27853" w14:textId="77777777" w:rsidR="00505A2F" w:rsidRPr="00505A2F" w:rsidRDefault="00505A2F" w:rsidP="00505A2F">
      <w:pPr>
        <w:pStyle w:val="bodynumberedlist"/>
      </w:pPr>
      <w:r w:rsidRPr="00505A2F">
        <w:rPr>
          <w:rStyle w:val="bold"/>
        </w:rPr>
        <w:t xml:space="preserve">Key Bible Passage: </w:t>
      </w:r>
      <w:r w:rsidRPr="00505A2F">
        <w:t>Psalm 90:2-14</w:t>
      </w:r>
    </w:p>
    <w:p w14:paraId="338B407A" w14:textId="79EEE848" w:rsidR="003A4BB7" w:rsidRDefault="003A4BB7" w:rsidP="00505A2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0EA0781" w14:textId="77777777" w:rsidR="00505A2F" w:rsidRDefault="00505A2F" w:rsidP="00505A2F">
      <w:pPr>
        <w:pStyle w:val="bodynumberedlist"/>
      </w:pPr>
      <w:r>
        <w:t xml:space="preserve">On a large writing surface positioned where all learners can see it clearly, </w:t>
      </w:r>
      <w:proofErr w:type="gramStart"/>
      <w:r>
        <w:rPr>
          <w:rStyle w:val="BoldNewStyles2022"/>
        </w:rPr>
        <w:t>write:</w:t>
      </w:r>
      <w:proofErr w:type="gramEnd"/>
      <w:r>
        <w:t xml:space="preserve"> </w:t>
      </w:r>
      <w:r>
        <w:rPr>
          <w:rStyle w:val="ItalicSansNewStyles2022"/>
          <w:rFonts w:eastAsiaTheme="majorEastAsia"/>
        </w:rPr>
        <w:t xml:space="preserve">I’m always late for . . .; I never have enough time for . . .; If I had an extra hour in the day I would . . . </w:t>
      </w:r>
      <w:r>
        <w:t>(Step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BC86EEC" w14:textId="0D4FAC81" w:rsidR="00505A2F" w:rsidRDefault="00505A2F" w:rsidP="00505A2F">
      <w:pPr>
        <w:pStyle w:val="bodynumberedlist"/>
      </w:pPr>
      <w:r w:rsidRPr="00505A2F">
        <w:t xml:space="preserve">As learners arrive and start to fellowship, </w:t>
      </w:r>
      <w:r w:rsidRPr="00505A2F">
        <w:rPr>
          <w:b/>
          <w:bCs/>
        </w:rPr>
        <w:t>guide</w:t>
      </w:r>
      <w:r w:rsidRPr="00505A2F">
        <w:t xml:space="preserve"> them to consider the prompts you have written and displayed. </w:t>
      </w:r>
      <w:r w:rsidRPr="00505A2F">
        <w:rPr>
          <w:b/>
          <w:bCs/>
        </w:rPr>
        <w:t>Challenge</w:t>
      </w:r>
      <w:r w:rsidRPr="00505A2F">
        <w:t xml:space="preserve"> learners to share one statement aloud with the group. </w:t>
      </w:r>
    </w:p>
    <w:p w14:paraId="44997820" w14:textId="77777777" w:rsidR="00505A2F" w:rsidRPr="00505A2F" w:rsidRDefault="00505A2F" w:rsidP="00505A2F">
      <w:pPr>
        <w:pStyle w:val="bodynumberedlist"/>
      </w:pPr>
    </w:p>
    <w:p w14:paraId="4354257B" w14:textId="77777777" w:rsidR="00505A2F" w:rsidRPr="00505A2F" w:rsidRDefault="00505A2F" w:rsidP="00505A2F">
      <w:pPr>
        <w:pStyle w:val="bodynumberedlist"/>
      </w:pPr>
      <w:r w:rsidRPr="00505A2F">
        <w:rPr>
          <w:b/>
          <w:bCs/>
        </w:rPr>
        <w:t xml:space="preserve">Say: </w:t>
      </w:r>
      <w:r w:rsidRPr="00505A2F">
        <w:rPr>
          <w:rFonts w:eastAsiaTheme="majorEastAsia"/>
          <w:i/>
          <w:iCs/>
        </w:rPr>
        <w:t xml:space="preserve">So far, we’ve been digging into </w:t>
      </w:r>
      <w:r w:rsidRPr="00505A2F">
        <w:t>Joyful Surrender</w:t>
      </w:r>
      <w:r w:rsidRPr="00505A2F">
        <w:rPr>
          <w:rFonts w:eastAsiaTheme="majorEastAsia"/>
          <w:i/>
          <w:iCs/>
        </w:rPr>
        <w:t xml:space="preserve"> and have considered the discipline of our bodies, our minds, and our places. As you might have guessed, today we’ll consider the discipline of time. </w:t>
      </w:r>
    </w:p>
    <w:p w14:paraId="724FB12F" w14:textId="046A9B41" w:rsidR="00A15EB1" w:rsidRDefault="00A15EB1" w:rsidP="00FB171E">
      <w:pPr>
        <w:pStyle w:val="bodynumberedlist"/>
      </w:pPr>
    </w:p>
    <w:p w14:paraId="08D2BD18" w14:textId="77777777" w:rsidR="00505A2F" w:rsidRPr="00C04AD0" w:rsidRDefault="00505A2F" w:rsidP="00FB171E">
      <w:pPr>
        <w:pStyle w:val="bodynumberedlist"/>
      </w:pPr>
    </w:p>
    <w:p w14:paraId="5AD819B1" w14:textId="4A0453BD" w:rsidR="002A631F" w:rsidRPr="00EC1D81" w:rsidRDefault="002A631F" w:rsidP="0013528F">
      <w:pPr>
        <w:pStyle w:val="MWSub2"/>
      </w:pPr>
      <w:r w:rsidRPr="00C04AD0">
        <w:lastRenderedPageBreak/>
        <w:t xml:space="preserve">Step 2. </w:t>
      </w:r>
      <w:r w:rsidR="003A4BB7">
        <w:t>T</w:t>
      </w:r>
      <w:r w:rsidR="00505A2F">
        <w:t>ime, Part 1</w:t>
      </w:r>
    </w:p>
    <w:p w14:paraId="1BED692C" w14:textId="77777777" w:rsidR="00525195" w:rsidRPr="00C04AD0" w:rsidRDefault="00525195" w:rsidP="0013528F">
      <w:pPr>
        <w:pStyle w:val="bodynumberedlist"/>
      </w:pPr>
    </w:p>
    <w:p w14:paraId="68ADFE65" w14:textId="1DEDB47C" w:rsidR="00505A2F" w:rsidRDefault="00505A2F" w:rsidP="00505A2F">
      <w:pPr>
        <w:pStyle w:val="bodynumberedlist"/>
      </w:pPr>
      <w:r w:rsidRPr="00505A2F">
        <w:rPr>
          <w:b/>
          <w:bCs/>
        </w:rPr>
        <w:t>Use</w:t>
      </w:r>
      <w:r w:rsidRPr="00505A2F">
        <w:t xml:space="preserve"> the content from the first paragraph of Day One (p. 145) to </w:t>
      </w:r>
      <w:r w:rsidRPr="00505A2F">
        <w:rPr>
          <w:b/>
          <w:bCs/>
        </w:rPr>
        <w:t>explore</w:t>
      </w:r>
      <w:r w:rsidRPr="00505A2F">
        <w:t xml:space="preserve"> the two Greek words that are translated “time” in the New Testament: </w:t>
      </w:r>
      <w:proofErr w:type="spellStart"/>
      <w:r w:rsidRPr="00505A2F">
        <w:rPr>
          <w:rFonts w:eastAsiaTheme="majorEastAsia"/>
          <w:i/>
          <w:iCs/>
        </w:rPr>
        <w:t>chronos</w:t>
      </w:r>
      <w:proofErr w:type="spellEnd"/>
      <w:r w:rsidRPr="00505A2F">
        <w:t xml:space="preserve"> and </w:t>
      </w:r>
      <w:proofErr w:type="spellStart"/>
      <w:r w:rsidRPr="00505A2F">
        <w:rPr>
          <w:rFonts w:eastAsiaTheme="majorEastAsia"/>
          <w:i/>
          <w:iCs/>
        </w:rPr>
        <w:t>kairos</w:t>
      </w:r>
      <w:proofErr w:type="spellEnd"/>
      <w:r w:rsidRPr="00505A2F">
        <w:t xml:space="preserve">. </w:t>
      </w:r>
      <w:r w:rsidRPr="00505A2F">
        <w:rPr>
          <w:b/>
          <w:bCs/>
        </w:rPr>
        <w:t xml:space="preserve">Ask: </w:t>
      </w:r>
      <w:r w:rsidRPr="00505A2F">
        <w:rPr>
          <w:rFonts w:eastAsiaTheme="majorEastAsia"/>
          <w:i/>
          <w:iCs/>
        </w:rPr>
        <w:t xml:space="preserve">How do these two words point to different aspects of God as </w:t>
      </w:r>
      <w:proofErr w:type="spellStart"/>
      <w:r w:rsidRPr="00505A2F">
        <w:rPr>
          <w:rFonts w:eastAsiaTheme="majorEastAsia"/>
          <w:i/>
          <w:iCs/>
        </w:rPr>
        <w:t>bing</w:t>
      </w:r>
      <w:proofErr w:type="spellEnd"/>
      <w:r w:rsidRPr="00505A2F">
        <w:rPr>
          <w:rFonts w:eastAsiaTheme="majorEastAsia"/>
          <w:i/>
          <w:iCs/>
        </w:rPr>
        <w:t xml:space="preserve"> the Ruler of all time?</w:t>
      </w:r>
      <w:r w:rsidRPr="00505A2F">
        <w:t xml:space="preserve"> </w:t>
      </w:r>
    </w:p>
    <w:p w14:paraId="4331B2D1" w14:textId="77777777" w:rsidR="00505A2F" w:rsidRPr="00505A2F" w:rsidRDefault="00505A2F" w:rsidP="00505A2F">
      <w:pPr>
        <w:pStyle w:val="bodynumberedlist"/>
      </w:pPr>
    </w:p>
    <w:p w14:paraId="760565BE" w14:textId="64A5D77C" w:rsidR="00505A2F" w:rsidRDefault="00505A2F" w:rsidP="00505A2F">
      <w:pPr>
        <w:pStyle w:val="bodynumberedlist"/>
      </w:pPr>
      <w:r w:rsidRPr="00505A2F">
        <w:rPr>
          <w:b/>
          <w:bCs/>
        </w:rPr>
        <w:t>Read</w:t>
      </w:r>
      <w:r w:rsidRPr="00505A2F">
        <w:t xml:space="preserve"> the Day One paragraph (p. 146) that begins with the quote, “I don’t have time.” </w:t>
      </w:r>
      <w:r w:rsidRPr="00505A2F">
        <w:rPr>
          <w:b/>
          <w:bCs/>
        </w:rPr>
        <w:t>Share</w:t>
      </w:r>
      <w:r w:rsidRPr="00505A2F">
        <w:t xml:space="preserve"> a recent experience in which you said or thought that or something similar. As time allows, </w:t>
      </w:r>
      <w:r w:rsidRPr="00505A2F">
        <w:rPr>
          <w:b/>
          <w:bCs/>
        </w:rPr>
        <w:t>invite</w:t>
      </w:r>
      <w:r w:rsidRPr="00505A2F">
        <w:t xml:space="preserve"> a few volunteers to do the same. </w:t>
      </w:r>
    </w:p>
    <w:p w14:paraId="4948AEE6" w14:textId="77777777" w:rsidR="00505A2F" w:rsidRPr="00505A2F" w:rsidRDefault="00505A2F" w:rsidP="00505A2F">
      <w:pPr>
        <w:pStyle w:val="bodynumberedlist"/>
      </w:pPr>
    </w:p>
    <w:p w14:paraId="481D304B" w14:textId="77777777" w:rsidR="00505A2F" w:rsidRPr="00505A2F" w:rsidRDefault="00505A2F" w:rsidP="00505A2F">
      <w:pPr>
        <w:pStyle w:val="bodynumberedlist"/>
      </w:pPr>
      <w:r w:rsidRPr="00505A2F">
        <w:rPr>
          <w:b/>
          <w:bCs/>
        </w:rPr>
        <w:t>Ask:</w:t>
      </w:r>
      <w:r w:rsidRPr="00505A2F">
        <w:t xml:space="preserve"> </w:t>
      </w:r>
      <w:r w:rsidRPr="00505A2F">
        <w:rPr>
          <w:rFonts w:eastAsiaTheme="majorEastAsia"/>
          <w:i/>
          <w:iCs/>
        </w:rPr>
        <w:t xml:space="preserve">Do we </w:t>
      </w:r>
      <w:proofErr w:type="gramStart"/>
      <w:r w:rsidRPr="00505A2F">
        <w:rPr>
          <w:rFonts w:eastAsiaTheme="majorEastAsia"/>
          <w:i/>
          <w:iCs/>
        </w:rPr>
        <w:t>really not</w:t>
      </w:r>
      <w:proofErr w:type="gramEnd"/>
      <w:r w:rsidRPr="00505A2F">
        <w:rPr>
          <w:rFonts w:eastAsiaTheme="majorEastAsia"/>
          <w:i/>
          <w:iCs/>
        </w:rPr>
        <w:t xml:space="preserve"> have time? Or do we poorly manage the 24 hours a day, 7 days a week we’ve been given?</w:t>
      </w:r>
    </w:p>
    <w:p w14:paraId="229B6D28" w14:textId="77777777" w:rsidR="007F7AF6" w:rsidRPr="00C04AD0" w:rsidRDefault="007F7AF6" w:rsidP="0013528F">
      <w:pPr>
        <w:pStyle w:val="bodynumberedlist"/>
      </w:pPr>
    </w:p>
    <w:p w14:paraId="61EC1039" w14:textId="0DE42FD7" w:rsidR="005B4C82" w:rsidRPr="00EC1D81" w:rsidRDefault="005B4C82" w:rsidP="005B4C82">
      <w:pPr>
        <w:pStyle w:val="MWSub2"/>
      </w:pPr>
      <w:r w:rsidRPr="00C04AD0">
        <w:t xml:space="preserve">Step </w:t>
      </w:r>
      <w:r>
        <w:t>3</w:t>
      </w:r>
      <w:r w:rsidRPr="00C04AD0">
        <w:t xml:space="preserve">. </w:t>
      </w:r>
      <w:r w:rsidR="00505A2F">
        <w:t xml:space="preserve">Time, Part </w:t>
      </w:r>
      <w:r w:rsidR="00505A2F">
        <w:t>2</w:t>
      </w:r>
    </w:p>
    <w:p w14:paraId="38374D59" w14:textId="77777777" w:rsidR="005B4C82" w:rsidRPr="00C04AD0" w:rsidRDefault="005B4C82" w:rsidP="005B4C82">
      <w:pPr>
        <w:pStyle w:val="bodynumberedlist"/>
      </w:pPr>
    </w:p>
    <w:p w14:paraId="0B656BF1" w14:textId="7B1138DD" w:rsidR="00505A2F" w:rsidRDefault="00505A2F" w:rsidP="00505A2F">
      <w:pPr>
        <w:pStyle w:val="bodynumberedlist"/>
      </w:pPr>
      <w:r w:rsidRPr="00505A2F">
        <w:rPr>
          <w:b/>
          <w:bCs/>
        </w:rPr>
        <w:t>Instruct</w:t>
      </w:r>
      <w:r w:rsidRPr="00505A2F">
        <w:t xml:space="preserve"> learners to open their Bibles and read Ecclesiastes 3:1-11 silently. </w:t>
      </w:r>
      <w:r w:rsidRPr="00505A2F">
        <w:rPr>
          <w:b/>
          <w:bCs/>
        </w:rPr>
        <w:t>Engage</w:t>
      </w:r>
      <w:r w:rsidRPr="00505A2F">
        <w:t xml:space="preserve"> a few volunteers into summarizing those verses in their own words. </w:t>
      </w:r>
      <w:r w:rsidRPr="00505A2F">
        <w:rPr>
          <w:b/>
          <w:bCs/>
        </w:rPr>
        <w:t xml:space="preserve">Say: </w:t>
      </w:r>
      <w:r w:rsidRPr="00505A2F">
        <w:rPr>
          <w:rFonts w:eastAsiaTheme="majorEastAsia"/>
          <w:i/>
          <w:iCs/>
        </w:rPr>
        <w:t>We see clearly here that every moment falls into a time and a season, and they are all ordained by God. We can’t really grasp that, but we know it’s true.</w:t>
      </w:r>
      <w:r w:rsidRPr="00505A2F">
        <w:t xml:space="preserve"> </w:t>
      </w:r>
    </w:p>
    <w:p w14:paraId="5EBF713E" w14:textId="77777777" w:rsidR="00505A2F" w:rsidRPr="00505A2F" w:rsidRDefault="00505A2F" w:rsidP="00505A2F">
      <w:pPr>
        <w:pStyle w:val="bodynumberedlist"/>
      </w:pPr>
    </w:p>
    <w:p w14:paraId="4CEABBB7" w14:textId="77777777" w:rsidR="00505A2F" w:rsidRPr="00505A2F" w:rsidRDefault="00505A2F" w:rsidP="00505A2F">
      <w:pPr>
        <w:pStyle w:val="bodynumberedlist"/>
      </w:pPr>
      <w:r w:rsidRPr="00505A2F">
        <w:rPr>
          <w:b/>
          <w:bCs/>
        </w:rPr>
        <w:t>Invite</w:t>
      </w:r>
      <w:r w:rsidRPr="00505A2F">
        <w:t xml:space="preserve"> a volunteer to read Psalm 90:2-14. </w:t>
      </w:r>
      <w:r w:rsidRPr="00505A2F">
        <w:rPr>
          <w:b/>
          <w:bCs/>
        </w:rPr>
        <w:t>Point out</w:t>
      </w:r>
      <w:r w:rsidRPr="00505A2F">
        <w:t xml:space="preserve"> that this psalm was written by Moses. Briefly </w:t>
      </w:r>
      <w:r w:rsidRPr="00505A2F">
        <w:rPr>
          <w:b/>
          <w:bCs/>
        </w:rPr>
        <w:t>summarize</w:t>
      </w:r>
      <w:r w:rsidRPr="00505A2F">
        <w:t xml:space="preserve"> his long, full, </w:t>
      </w:r>
      <w:proofErr w:type="gramStart"/>
      <w:r w:rsidRPr="00505A2F">
        <w:t>wild life</w:t>
      </w:r>
      <w:proofErr w:type="gramEnd"/>
      <w:r w:rsidRPr="00505A2F">
        <w:t xml:space="preserve"> and how his perspective of time may have been different and more God-focused than that of another. </w:t>
      </w:r>
      <w:r w:rsidRPr="00505A2F">
        <w:rPr>
          <w:b/>
          <w:bCs/>
        </w:rPr>
        <w:t xml:space="preserve">Ask: </w:t>
      </w:r>
      <w:r w:rsidRPr="00505A2F">
        <w:rPr>
          <w:rFonts w:eastAsiaTheme="majorEastAsia"/>
          <w:i/>
          <w:iCs/>
        </w:rPr>
        <w:t xml:space="preserve">How did Moses see the time that had </w:t>
      </w:r>
      <w:proofErr w:type="gramStart"/>
      <w:r w:rsidRPr="00505A2F">
        <w:rPr>
          <w:rFonts w:eastAsiaTheme="majorEastAsia"/>
          <w:i/>
          <w:iCs/>
        </w:rPr>
        <w:t>past</w:t>
      </w:r>
      <w:proofErr w:type="gramEnd"/>
      <w:r w:rsidRPr="00505A2F">
        <w:rPr>
          <w:rFonts w:eastAsiaTheme="majorEastAsia"/>
          <w:i/>
          <w:iCs/>
        </w:rPr>
        <w:t>? How did he view the time yet to come?</w:t>
      </w:r>
    </w:p>
    <w:p w14:paraId="4077149B" w14:textId="77777777" w:rsidR="005B4C82" w:rsidRPr="00C04AD0" w:rsidRDefault="005B4C82" w:rsidP="005B4C82">
      <w:pPr>
        <w:pStyle w:val="bodynumberedlist"/>
      </w:pPr>
    </w:p>
    <w:p w14:paraId="335E5574" w14:textId="0531264D" w:rsidR="005B4C82" w:rsidRPr="00EC1D81" w:rsidRDefault="005B4C82" w:rsidP="005B4C82">
      <w:pPr>
        <w:pStyle w:val="MWSub2"/>
      </w:pPr>
      <w:r w:rsidRPr="00C04AD0">
        <w:t xml:space="preserve">Step </w:t>
      </w:r>
      <w:r>
        <w:t>4</w:t>
      </w:r>
      <w:r w:rsidRPr="00C04AD0">
        <w:t xml:space="preserve">. </w:t>
      </w:r>
      <w:r>
        <w:t>Ti</w:t>
      </w:r>
      <w:r w:rsidR="00505A2F">
        <w:t>ming</w:t>
      </w:r>
    </w:p>
    <w:p w14:paraId="45010022" w14:textId="77777777" w:rsidR="005B4C82" w:rsidRPr="00C04AD0" w:rsidRDefault="005B4C82" w:rsidP="005B4C82">
      <w:pPr>
        <w:pStyle w:val="bodynumberedlist"/>
      </w:pPr>
    </w:p>
    <w:p w14:paraId="50EBAFBD" w14:textId="1EF5DEAB" w:rsidR="00505A2F" w:rsidRDefault="00505A2F" w:rsidP="00505A2F">
      <w:pPr>
        <w:pStyle w:val="bodynumberedlist"/>
      </w:pPr>
      <w:r w:rsidRPr="00505A2F">
        <w:t xml:space="preserve">Briefly </w:t>
      </w:r>
      <w:r w:rsidRPr="00505A2F">
        <w:rPr>
          <w:b/>
          <w:bCs/>
        </w:rPr>
        <w:t>recount</w:t>
      </w:r>
      <w:r w:rsidRPr="00505A2F">
        <w:t xml:space="preserve"> the author’s examples of God’s perfect timing at the start of Day Three (pp. 148-149). </w:t>
      </w:r>
      <w:r w:rsidRPr="00505A2F">
        <w:rPr>
          <w:b/>
          <w:bCs/>
        </w:rPr>
        <w:t>Engage</w:t>
      </w:r>
      <w:r w:rsidRPr="00505A2F">
        <w:t xml:space="preserve"> volunteers in discussing some other examples of God’s perfect timing that come to mind from their own personal Bible study or personal experiences. </w:t>
      </w:r>
    </w:p>
    <w:p w14:paraId="596C182B" w14:textId="77777777" w:rsidR="00505A2F" w:rsidRPr="00505A2F" w:rsidRDefault="00505A2F" w:rsidP="00505A2F">
      <w:pPr>
        <w:pStyle w:val="bodynumberedlist"/>
      </w:pPr>
    </w:p>
    <w:p w14:paraId="7CC1C21E" w14:textId="77777777" w:rsidR="00505A2F" w:rsidRPr="00505A2F" w:rsidRDefault="00505A2F" w:rsidP="00505A2F">
      <w:pPr>
        <w:pStyle w:val="bodynumberedlist"/>
        <w:rPr>
          <w:rFonts w:eastAsiaTheme="majorEastAsia"/>
          <w:i/>
          <w:iCs/>
        </w:rPr>
      </w:pPr>
      <w:r w:rsidRPr="00505A2F">
        <w:rPr>
          <w:b/>
          <w:bCs/>
        </w:rPr>
        <w:t>Help</w:t>
      </w:r>
      <w:r w:rsidRPr="00505A2F">
        <w:t xml:space="preserve"> learners consider the phrase “My times are in Thy hand” (Ps. 31:15), that the author explained “has become a part of my life” (p. 149). </w:t>
      </w:r>
      <w:r w:rsidRPr="00505A2F">
        <w:rPr>
          <w:b/>
          <w:bCs/>
        </w:rPr>
        <w:t xml:space="preserve">Ask: </w:t>
      </w:r>
      <w:r w:rsidRPr="00505A2F">
        <w:rPr>
          <w:rFonts w:eastAsiaTheme="majorEastAsia"/>
          <w:i/>
          <w:iCs/>
        </w:rPr>
        <w:t>What does that phrase mean? How can this phrase help us to be more intentional with our own times, whether they are full or empty, rushed or slow, alone or with others?</w:t>
      </w:r>
    </w:p>
    <w:p w14:paraId="04795D0C" w14:textId="77777777" w:rsidR="005B4C82" w:rsidRPr="00C04AD0" w:rsidRDefault="005B4C82" w:rsidP="005B4C82">
      <w:pPr>
        <w:pStyle w:val="bodynumberedlist"/>
      </w:pPr>
    </w:p>
    <w:p w14:paraId="3EF34670" w14:textId="07363245" w:rsidR="005B4C82" w:rsidRPr="00EC1D81" w:rsidRDefault="005B4C82" w:rsidP="005B4C82">
      <w:pPr>
        <w:pStyle w:val="MWSub2"/>
      </w:pPr>
      <w:r w:rsidRPr="00C04AD0">
        <w:t xml:space="preserve">Step </w:t>
      </w:r>
      <w:r>
        <w:t>5</w:t>
      </w:r>
      <w:r w:rsidRPr="00C04AD0">
        <w:t xml:space="preserve">. </w:t>
      </w:r>
      <w:r w:rsidR="00505A2F">
        <w:t>Enough Time</w:t>
      </w:r>
    </w:p>
    <w:p w14:paraId="15E20F8E" w14:textId="77777777" w:rsidR="005B4C82" w:rsidRPr="00C04AD0" w:rsidRDefault="005B4C82" w:rsidP="005B4C82">
      <w:pPr>
        <w:pStyle w:val="bodynumberedlist"/>
      </w:pPr>
    </w:p>
    <w:p w14:paraId="7ADEE228" w14:textId="21BACF0B" w:rsidR="00505A2F" w:rsidRDefault="00505A2F" w:rsidP="00505A2F">
      <w:pPr>
        <w:pStyle w:val="bodynumberedlist"/>
      </w:pPr>
      <w:r w:rsidRPr="00505A2F">
        <w:rPr>
          <w:b/>
          <w:bCs/>
        </w:rPr>
        <w:t>Invite</w:t>
      </w:r>
      <w:r w:rsidRPr="00505A2F">
        <w:t xml:space="preserve"> a volunteer to read John 17:4 from his or her Bible. </w:t>
      </w:r>
      <w:r w:rsidRPr="00505A2F">
        <w:rPr>
          <w:b/>
          <w:bCs/>
        </w:rPr>
        <w:t>Read</w:t>
      </w:r>
      <w:r w:rsidRPr="00505A2F">
        <w:t xml:space="preserve"> the </w:t>
      </w:r>
      <w:r w:rsidRPr="00505A2F">
        <w:rPr>
          <w:rFonts w:eastAsiaTheme="majorEastAsia"/>
        </w:rPr>
        <w:t>Day Four</w:t>
      </w:r>
      <w:r w:rsidRPr="00505A2F">
        <w:t xml:space="preserve"> paragraph (p. 150) that begins, “There were endless demands on Jesus’s time.” </w:t>
      </w:r>
      <w:r w:rsidRPr="00505A2F">
        <w:rPr>
          <w:b/>
          <w:bCs/>
        </w:rPr>
        <w:t xml:space="preserve">Say: </w:t>
      </w:r>
      <w:r w:rsidRPr="00505A2F">
        <w:rPr>
          <w:i/>
          <w:iCs/>
        </w:rPr>
        <w:t>Most everyone feels they have a very busy life, but if we honestly consider our responsibilities and compare them to that of Jesus, we should readily admit that we choose to have a busier life than required.</w:t>
      </w:r>
      <w:r w:rsidRPr="00505A2F">
        <w:t xml:space="preserve"> </w:t>
      </w:r>
    </w:p>
    <w:p w14:paraId="16A5AC2B" w14:textId="77777777" w:rsidR="00505A2F" w:rsidRPr="00505A2F" w:rsidRDefault="00505A2F" w:rsidP="00505A2F">
      <w:pPr>
        <w:pStyle w:val="bodynumberedlist"/>
      </w:pPr>
    </w:p>
    <w:p w14:paraId="5397057A" w14:textId="6CCAB8EC" w:rsidR="00505A2F" w:rsidRDefault="00505A2F" w:rsidP="00505A2F">
      <w:pPr>
        <w:pStyle w:val="bodynumberedlist"/>
      </w:pPr>
      <w:r w:rsidRPr="00505A2F">
        <w:lastRenderedPageBreak/>
        <w:t xml:space="preserve">As a group, </w:t>
      </w:r>
      <w:r w:rsidRPr="00505A2F">
        <w:rPr>
          <w:b/>
          <w:bCs/>
        </w:rPr>
        <w:t>consider</w:t>
      </w:r>
      <w:r w:rsidRPr="00505A2F">
        <w:t xml:space="preserve"> how to best structure our days, our plans, and our family life so that God’s will, and God’s presence, is our top priority regardless of the stage of life we are in. </w:t>
      </w:r>
    </w:p>
    <w:p w14:paraId="382524A1" w14:textId="77777777" w:rsidR="00505A2F" w:rsidRPr="00505A2F" w:rsidRDefault="00505A2F" w:rsidP="00505A2F">
      <w:pPr>
        <w:pStyle w:val="bodynumberedlist"/>
      </w:pPr>
    </w:p>
    <w:p w14:paraId="63B9F75A" w14:textId="77777777" w:rsidR="00505A2F" w:rsidRPr="00505A2F" w:rsidRDefault="00505A2F" w:rsidP="00505A2F">
      <w:pPr>
        <w:pStyle w:val="bodynumberedlist"/>
        <w:rPr>
          <w:i/>
          <w:iCs/>
        </w:rPr>
      </w:pPr>
      <w:r w:rsidRPr="00505A2F">
        <w:rPr>
          <w:b/>
          <w:bCs/>
        </w:rPr>
        <w:t>Read</w:t>
      </w:r>
      <w:r w:rsidRPr="00505A2F">
        <w:t xml:space="preserve"> Matthew 11:28-30. </w:t>
      </w:r>
      <w:r w:rsidRPr="00505A2F">
        <w:rPr>
          <w:b/>
          <w:bCs/>
        </w:rPr>
        <w:t xml:space="preserve">Ask: </w:t>
      </w:r>
      <w:r w:rsidRPr="00505A2F">
        <w:rPr>
          <w:i/>
          <w:iCs/>
        </w:rPr>
        <w:t>How does this passage help us keep perspective on the planning of our days?</w:t>
      </w:r>
    </w:p>
    <w:p w14:paraId="0D7576D2" w14:textId="77777777" w:rsidR="00CC7444" w:rsidRPr="00C04AD0" w:rsidRDefault="00CC7444" w:rsidP="005B4C82">
      <w:pPr>
        <w:pStyle w:val="bodynumberedlist"/>
      </w:pPr>
    </w:p>
    <w:p w14:paraId="28E5F39A" w14:textId="1984D31D" w:rsidR="005B4C82" w:rsidRPr="00EC1D81" w:rsidRDefault="005B4C82" w:rsidP="005B4C82">
      <w:pPr>
        <w:pStyle w:val="MWSub2"/>
      </w:pPr>
      <w:r w:rsidRPr="00C04AD0">
        <w:t xml:space="preserve">Step </w:t>
      </w:r>
      <w:r>
        <w:t>6</w:t>
      </w:r>
      <w:r w:rsidRPr="00C04AD0">
        <w:t xml:space="preserve">. </w:t>
      </w:r>
      <w:r w:rsidR="00505A2F">
        <w:t>Worry vs. Worship</w:t>
      </w:r>
    </w:p>
    <w:p w14:paraId="18BF2E1E" w14:textId="77777777" w:rsidR="005B4C82" w:rsidRPr="00C04AD0" w:rsidRDefault="005B4C82" w:rsidP="005B4C82">
      <w:pPr>
        <w:pStyle w:val="bodynumberedlist"/>
      </w:pPr>
    </w:p>
    <w:p w14:paraId="7044C4CD" w14:textId="76BFB82F" w:rsidR="00505A2F" w:rsidRDefault="00505A2F" w:rsidP="00505A2F">
      <w:pPr>
        <w:pStyle w:val="bodynumberedlist"/>
      </w:pPr>
      <w:r w:rsidRPr="00505A2F">
        <w:rPr>
          <w:b/>
          <w:bCs/>
        </w:rPr>
        <w:t xml:space="preserve">Ask: </w:t>
      </w:r>
      <w:r w:rsidRPr="00505A2F">
        <w:rPr>
          <w:rFonts w:eastAsiaTheme="majorEastAsia"/>
        </w:rPr>
        <w:t>What does the Bible teach about worry? How well do we observe what the Bible teaches?</w:t>
      </w:r>
      <w:r w:rsidRPr="00505A2F">
        <w:t xml:space="preserve"> </w:t>
      </w:r>
    </w:p>
    <w:p w14:paraId="3409DEA2" w14:textId="77777777" w:rsidR="00505A2F" w:rsidRPr="00505A2F" w:rsidRDefault="00505A2F" w:rsidP="00505A2F">
      <w:pPr>
        <w:pStyle w:val="bodynumberedlist"/>
      </w:pPr>
    </w:p>
    <w:p w14:paraId="193EE902" w14:textId="79AEB48E" w:rsidR="00505A2F" w:rsidRDefault="00505A2F" w:rsidP="00505A2F">
      <w:pPr>
        <w:pStyle w:val="bodynumberedlist"/>
      </w:pPr>
      <w:r w:rsidRPr="00505A2F">
        <w:rPr>
          <w:b/>
          <w:bCs/>
        </w:rPr>
        <w:t>Enlist</w:t>
      </w:r>
      <w:r w:rsidRPr="00505A2F">
        <w:t xml:space="preserve"> a volunteer to review to the group the six reasons why worry does not fit into the framework of time that God has given us (pp. 151-152). </w:t>
      </w:r>
      <w:r w:rsidRPr="00505A2F">
        <w:rPr>
          <w:b/>
          <w:bCs/>
        </w:rPr>
        <w:t>Ask:</w:t>
      </w:r>
      <w:r w:rsidRPr="00505A2F">
        <w:t xml:space="preserve"> </w:t>
      </w:r>
      <w:r w:rsidRPr="00505A2F">
        <w:rPr>
          <w:rFonts w:eastAsiaTheme="majorEastAsia"/>
        </w:rPr>
        <w:t>Do we think of worry as a sin? Should we?</w:t>
      </w:r>
      <w:r w:rsidRPr="00505A2F">
        <w:t xml:space="preserve"> </w:t>
      </w:r>
    </w:p>
    <w:p w14:paraId="3E51A545" w14:textId="77777777" w:rsidR="00505A2F" w:rsidRPr="00505A2F" w:rsidRDefault="00505A2F" w:rsidP="00505A2F">
      <w:pPr>
        <w:pStyle w:val="bodynumberedlist"/>
      </w:pPr>
    </w:p>
    <w:p w14:paraId="1D7DA102" w14:textId="5D3E214E" w:rsidR="00505A2F" w:rsidRDefault="00505A2F" w:rsidP="00505A2F">
      <w:pPr>
        <w:pStyle w:val="bodynumberedlist"/>
      </w:pPr>
      <w:r w:rsidRPr="00505A2F">
        <w:rPr>
          <w:b/>
          <w:bCs/>
        </w:rPr>
        <w:t>Use</w:t>
      </w:r>
      <w:r w:rsidRPr="00505A2F">
        <w:t xml:space="preserve"> the illustration of Daniel in Day Five (pp. 152-153) as an explanation of how to put God’s plan above those things that would cause us to worry. </w:t>
      </w:r>
    </w:p>
    <w:p w14:paraId="339093FD" w14:textId="77777777" w:rsidR="00505A2F" w:rsidRPr="00505A2F" w:rsidRDefault="00505A2F" w:rsidP="00505A2F">
      <w:pPr>
        <w:pStyle w:val="bodynumberedlist"/>
      </w:pPr>
    </w:p>
    <w:p w14:paraId="779694CD" w14:textId="77777777" w:rsidR="00505A2F" w:rsidRPr="00505A2F" w:rsidRDefault="00505A2F" w:rsidP="00505A2F">
      <w:pPr>
        <w:pStyle w:val="bodynumberedlist"/>
      </w:pPr>
      <w:r w:rsidRPr="00505A2F">
        <w:rPr>
          <w:b/>
          <w:bCs/>
        </w:rPr>
        <w:t>Help</w:t>
      </w:r>
      <w:r w:rsidRPr="00505A2F">
        <w:t xml:space="preserve"> learners understand that we can’t avoid worry, but when we feel </w:t>
      </w:r>
      <w:proofErr w:type="gramStart"/>
      <w:r w:rsidRPr="00505A2F">
        <w:t>it</w:t>
      </w:r>
      <w:proofErr w:type="gramEnd"/>
      <w:r w:rsidRPr="00505A2F">
        <w:t xml:space="preserve"> we must redirect our thoughts, our feelings, and our focus toward God and turn our worry list into our prayer list.</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145A18A" w14:textId="488F2CA2" w:rsidR="00505A2F" w:rsidRDefault="00505A2F" w:rsidP="00505A2F">
      <w:pPr>
        <w:pStyle w:val="bodynumberedlist"/>
      </w:pPr>
      <w:r w:rsidRPr="00505A2F">
        <w:rPr>
          <w:b/>
          <w:bCs/>
        </w:rPr>
        <w:t xml:space="preserve">Say: </w:t>
      </w:r>
      <w:r w:rsidRPr="00505A2F">
        <w:rPr>
          <w:rFonts w:eastAsiaTheme="majorEastAsia"/>
        </w:rPr>
        <w:t>The author saved the best for last: in considering the discipline of our time, we conclude with our time spent alone with the Lord.</w:t>
      </w:r>
      <w:r w:rsidRPr="00505A2F">
        <w:t xml:space="preserve"> </w:t>
      </w:r>
    </w:p>
    <w:p w14:paraId="37B02F93" w14:textId="77777777" w:rsidR="00505A2F" w:rsidRPr="00505A2F" w:rsidRDefault="00505A2F" w:rsidP="00505A2F">
      <w:pPr>
        <w:pStyle w:val="bodynumberedlist"/>
      </w:pPr>
    </w:p>
    <w:p w14:paraId="6752D6D0" w14:textId="7D1DE361" w:rsidR="00505A2F" w:rsidRDefault="00505A2F" w:rsidP="00505A2F">
      <w:pPr>
        <w:pStyle w:val="bodynumberedlist"/>
      </w:pPr>
      <w:r w:rsidRPr="00505A2F">
        <w:rPr>
          <w:b/>
          <w:bCs/>
        </w:rPr>
        <w:t>Direct learners’ attention</w:t>
      </w:r>
      <w:r w:rsidRPr="00505A2F">
        <w:t xml:space="preserve"> to Day Five, activity 2 (p. 153), </w:t>
      </w:r>
      <w:r w:rsidRPr="00505A2F">
        <w:rPr>
          <w:b/>
          <w:bCs/>
        </w:rPr>
        <w:t>inviting</w:t>
      </w:r>
      <w:r w:rsidRPr="00505A2F">
        <w:t xml:space="preserve"> any who feel comfortable doing so to share which elements may be missing from their daily time of private worship. </w:t>
      </w:r>
    </w:p>
    <w:p w14:paraId="7EA8FD4A" w14:textId="77777777" w:rsidR="00505A2F" w:rsidRPr="00505A2F" w:rsidRDefault="00505A2F" w:rsidP="00505A2F">
      <w:pPr>
        <w:pStyle w:val="bodynumberedlist"/>
      </w:pPr>
    </w:p>
    <w:p w14:paraId="7007E5CB" w14:textId="340A063B" w:rsidR="00505A2F" w:rsidRDefault="00505A2F" w:rsidP="00505A2F">
      <w:pPr>
        <w:pStyle w:val="bodynumberedlist"/>
      </w:pPr>
      <w:r w:rsidRPr="00505A2F">
        <w:rPr>
          <w:b/>
          <w:bCs/>
        </w:rPr>
        <w:t>Engage</w:t>
      </w:r>
      <w:r w:rsidRPr="00505A2F">
        <w:t xml:space="preserve"> a few volunteers to share what their daily quiet time might entail. </w:t>
      </w:r>
      <w:r w:rsidRPr="00505A2F">
        <w:rPr>
          <w:b/>
          <w:bCs/>
        </w:rPr>
        <w:t xml:space="preserve">Say: </w:t>
      </w:r>
      <w:r w:rsidRPr="00505A2F">
        <w:rPr>
          <w:rFonts w:eastAsiaTheme="majorEastAsia"/>
        </w:rPr>
        <w:t>There is no one way to spend time reading, studying, and engaging God’s Word. There is no one way to pray, worship, or confess. But all these elements are required if we want to grow in our faith and bask in the presence of Jesus.</w:t>
      </w:r>
      <w:r w:rsidRPr="00505A2F">
        <w:t xml:space="preserve"> </w:t>
      </w:r>
    </w:p>
    <w:p w14:paraId="7F9DD321" w14:textId="77777777" w:rsidR="00505A2F" w:rsidRPr="00505A2F" w:rsidRDefault="00505A2F" w:rsidP="00505A2F">
      <w:pPr>
        <w:pStyle w:val="bodynumberedlist"/>
      </w:pPr>
    </w:p>
    <w:p w14:paraId="263D4150" w14:textId="7A078831" w:rsidR="00070F86" w:rsidRDefault="00505A2F" w:rsidP="00505A2F">
      <w:pPr>
        <w:pStyle w:val="bodynumberedlist"/>
      </w:pPr>
      <w:r w:rsidRPr="00505A2F">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04D0" w14:textId="77777777" w:rsidR="00005347" w:rsidRDefault="00005347">
      <w:r>
        <w:separator/>
      </w:r>
    </w:p>
  </w:endnote>
  <w:endnote w:type="continuationSeparator" w:id="0">
    <w:p w14:paraId="513323AC" w14:textId="77777777" w:rsidR="00005347" w:rsidRDefault="0000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A302" w14:textId="77777777" w:rsidR="00005347" w:rsidRDefault="00005347">
      <w:r>
        <w:separator/>
      </w:r>
    </w:p>
  </w:footnote>
  <w:footnote w:type="continuationSeparator" w:id="0">
    <w:p w14:paraId="7BA6B5AD" w14:textId="77777777" w:rsidR="00005347" w:rsidRDefault="0000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347"/>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56D"/>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A2F"/>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797"/>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6E14"/>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AE"/>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94"/>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846"/>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4AF"/>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505A2F"/>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505A2F"/>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505A2F"/>
    <w:rPr>
      <w:b/>
      <w:bCs/>
      <w:lang w:val="en-US"/>
    </w:rPr>
  </w:style>
  <w:style w:type="character" w:customStyle="1" w:styleId="ItalicSansNewStyles2022">
    <w:name w:val="Italic_Sans (New Styles 2022)"/>
    <w:uiPriority w:val="99"/>
    <w:rsid w:val="00505A2F"/>
    <w:rPr>
      <w:i/>
      <w:iCs/>
      <w:color w:val="000000"/>
      <w:lang w:val="en-US"/>
    </w:rPr>
  </w:style>
  <w:style w:type="character" w:customStyle="1" w:styleId="NoBreakNewStyles2022">
    <w:name w:val="No_Break (New Styles 2022)"/>
    <w:uiPriority w:val="99"/>
    <w:rsid w:val="0050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2022-11-22T17:24:00Z</dcterms:created>
  <dcterms:modified xsi:type="dcterms:W3CDTF">2022-11-22T17:32:00Z</dcterms:modified>
</cp:coreProperties>
</file>