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2236BC4" w:rsidR="00334207" w:rsidRPr="00DB00B9" w:rsidRDefault="00334207" w:rsidP="00DB00B9">
      <w:pPr>
        <w:pStyle w:val="MWHead"/>
        <w:rPr>
          <w:rStyle w:val="bold"/>
        </w:rPr>
      </w:pPr>
      <w:r w:rsidRPr="00DB00B9">
        <w:rPr>
          <w:rStyle w:val="bold"/>
        </w:rPr>
        <w:t xml:space="preserve">Study Series: </w:t>
      </w:r>
      <w:r w:rsidR="00627AF5">
        <w:rPr>
          <w:rStyle w:val="bold"/>
        </w:rPr>
        <w:t>When We Say Father</w:t>
      </w:r>
    </w:p>
    <w:p w14:paraId="68EF0B3F" w14:textId="290A608A" w:rsidR="00334207" w:rsidRPr="0013528F" w:rsidRDefault="00FB171E" w:rsidP="00DB00B9">
      <w:pPr>
        <w:pStyle w:val="MWHead"/>
      </w:pPr>
      <w:r w:rsidRPr="0013528F">
        <w:t xml:space="preserve">Author: </w:t>
      </w:r>
      <w:r w:rsidR="00627AF5">
        <w:t>Adrian Rogers</w:t>
      </w:r>
    </w:p>
    <w:p w14:paraId="358F6D05" w14:textId="61325756" w:rsidR="00334207" w:rsidRPr="0013528F" w:rsidRDefault="00334207" w:rsidP="00DB00B9">
      <w:pPr>
        <w:pStyle w:val="MWHead"/>
      </w:pPr>
      <w:r w:rsidRPr="0013528F">
        <w:tab/>
      </w:r>
      <w:r w:rsidRPr="0013528F">
        <w:tab/>
      </w:r>
    </w:p>
    <w:p w14:paraId="5A561954" w14:textId="2457524C" w:rsidR="00334207" w:rsidRPr="0013528F" w:rsidRDefault="00334207" w:rsidP="00DB00B9">
      <w:pPr>
        <w:pStyle w:val="MWHead"/>
      </w:pPr>
      <w:r w:rsidRPr="0013528F">
        <w:tab/>
      </w:r>
      <w:r w:rsidRPr="00070F86">
        <w:rPr>
          <w:rStyle w:val="bold"/>
        </w:rPr>
        <w:t xml:space="preserve">Lesson Title: </w:t>
      </w:r>
      <w:r w:rsidR="003C15A9">
        <w:rPr>
          <w:rStyle w:val="bold"/>
        </w:rPr>
        <w:t>“</w:t>
      </w:r>
      <w:r w:rsidR="002C370D">
        <w:rPr>
          <w:rStyle w:val="bold"/>
        </w:rPr>
        <w:t xml:space="preserve">Deliver Us </w:t>
      </w:r>
      <w:r w:rsidR="0050585C">
        <w:rPr>
          <w:rStyle w:val="bold"/>
        </w:rPr>
        <w:t>from</w:t>
      </w:r>
      <w:r w:rsidR="002C370D">
        <w:rPr>
          <w:rStyle w:val="bold"/>
        </w:rPr>
        <w:t xml:space="preserve"> Evil</w:t>
      </w:r>
      <w:r w:rsidRPr="00070F86">
        <w:rPr>
          <w:rStyle w:val="bold"/>
        </w:rPr>
        <w:t>”</w:t>
      </w:r>
      <w:r w:rsidRPr="0013528F">
        <w:t xml:space="preserve"> (pp</w:t>
      </w:r>
      <w:r w:rsidR="002C370D">
        <w:t xml:space="preserve">. </w:t>
      </w:r>
      <w:r w:rsidR="004E1CD4">
        <w:t>131-</w:t>
      </w:r>
      <w:r w:rsidR="0025594F">
        <w:t>141</w:t>
      </w:r>
      <w:r w:rsidRPr="0013528F">
        <w:t>)</w:t>
      </w:r>
    </w:p>
    <w:p w14:paraId="684A2702" w14:textId="0E709483" w:rsidR="00334207" w:rsidRPr="0013528F" w:rsidRDefault="00334207" w:rsidP="00DB00B9">
      <w:pPr>
        <w:pStyle w:val="MWHead"/>
      </w:pPr>
      <w:r w:rsidRPr="0013528F">
        <w:t xml:space="preserve">Session </w:t>
      </w:r>
      <w:r w:rsidR="0017757F">
        <w:t>1</w:t>
      </w:r>
      <w:r w:rsidR="0018090E">
        <w:t>1</w:t>
      </w:r>
    </w:p>
    <w:p w14:paraId="5DAE7461" w14:textId="2F14D17C" w:rsidR="00334207" w:rsidRDefault="00334207" w:rsidP="00070F86">
      <w:pPr>
        <w:pStyle w:val="MWHead"/>
      </w:pPr>
    </w:p>
    <w:p w14:paraId="4CB55F2F" w14:textId="75B4162C" w:rsidR="00E134B3" w:rsidRDefault="00666D6C" w:rsidP="00070F86">
      <w:pPr>
        <w:pStyle w:val="MWHead"/>
      </w:pPr>
      <w:r>
        <w:t xml:space="preserve">August </w:t>
      </w:r>
      <w:r w:rsidR="0018090E">
        <w:t>15</w:t>
      </w:r>
      <w:r w:rsidR="00E134B3">
        <w:t>, 2021</w:t>
      </w:r>
    </w:p>
    <w:p w14:paraId="1627B7A2" w14:textId="77777777" w:rsidR="00DB00B9" w:rsidRPr="0013528F" w:rsidRDefault="00DB00B9" w:rsidP="00070F86">
      <w:pPr>
        <w:pStyle w:val="MWHead"/>
      </w:pPr>
    </w:p>
    <w:p w14:paraId="28B23E57" w14:textId="77777777" w:rsidR="006767BC" w:rsidRPr="006767BC" w:rsidRDefault="006767BC" w:rsidP="006767BC">
      <w:pPr>
        <w:pStyle w:val="bodynumberedlist"/>
        <w:rPr>
          <w:rStyle w:val="bold"/>
          <w:b w:val="0"/>
          <w:bCs w:val="0"/>
        </w:rPr>
      </w:pPr>
      <w:r w:rsidRPr="006767BC">
        <w:rPr>
          <w:rStyle w:val="bold"/>
        </w:rPr>
        <w:t xml:space="preserve">The main point of this lesson is: </w:t>
      </w:r>
      <w:r w:rsidRPr="006767BC">
        <w:rPr>
          <w:rStyle w:val="bold"/>
          <w:b w:val="0"/>
          <w:bCs w:val="0"/>
        </w:rPr>
        <w:t>The devil is real, evil, and active in encouraging sin and we can only avoid his efforts by the power of God.</w:t>
      </w:r>
    </w:p>
    <w:p w14:paraId="00E2A3EC" w14:textId="77777777" w:rsidR="006767BC" w:rsidRDefault="006767BC" w:rsidP="006767BC">
      <w:pPr>
        <w:pStyle w:val="bodynumberedlist"/>
        <w:rPr>
          <w:rStyle w:val="bold"/>
        </w:rPr>
      </w:pPr>
    </w:p>
    <w:p w14:paraId="590E469A" w14:textId="5598C000" w:rsidR="006767BC" w:rsidRPr="006767BC" w:rsidRDefault="006767BC" w:rsidP="006767BC">
      <w:pPr>
        <w:pStyle w:val="bodynumberedlist"/>
        <w:rPr>
          <w:rStyle w:val="bold"/>
          <w:b w:val="0"/>
          <w:bCs w:val="0"/>
        </w:rPr>
      </w:pPr>
      <w:r w:rsidRPr="006767BC">
        <w:rPr>
          <w:rStyle w:val="bold"/>
        </w:rPr>
        <w:t xml:space="preserve">Focus on this goal: </w:t>
      </w:r>
      <w:r w:rsidRPr="006767BC">
        <w:rPr>
          <w:rStyle w:val="bold"/>
          <w:b w:val="0"/>
          <w:bCs w:val="0"/>
        </w:rPr>
        <w:t>To help adults acknowledge their vulnerability to the devil by seeking God’s deliverance from him</w:t>
      </w:r>
      <w:r>
        <w:rPr>
          <w:rStyle w:val="bold"/>
          <w:b w:val="0"/>
          <w:bCs w:val="0"/>
        </w:rPr>
        <w:t>.</w:t>
      </w:r>
    </w:p>
    <w:p w14:paraId="417C38B8" w14:textId="77777777" w:rsidR="006767BC" w:rsidRDefault="006767BC" w:rsidP="006767BC">
      <w:pPr>
        <w:pStyle w:val="bodynumberedlist"/>
        <w:rPr>
          <w:rStyle w:val="bold"/>
        </w:rPr>
      </w:pPr>
    </w:p>
    <w:p w14:paraId="2B0DD595" w14:textId="11B75673" w:rsidR="00A516A9" w:rsidRPr="00AB5619" w:rsidRDefault="006767BC" w:rsidP="006767BC">
      <w:pPr>
        <w:pStyle w:val="bodynumberedlist"/>
      </w:pPr>
      <w:r w:rsidRPr="006767BC">
        <w:rPr>
          <w:rStyle w:val="bold"/>
        </w:rPr>
        <w:t xml:space="preserve">Key Bible Passage: </w:t>
      </w:r>
      <w:r w:rsidRPr="009565A8">
        <w:rPr>
          <w:rStyle w:val="bold"/>
          <w:b w:val="0"/>
          <w:bCs w:val="0"/>
        </w:rPr>
        <w:t>Matthew 6:13</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0806FDEC" w:rsidR="002A631F" w:rsidRPr="00C04AD0" w:rsidRDefault="002E59B3" w:rsidP="0013528F">
      <w:pPr>
        <w:pStyle w:val="MWSub2"/>
      </w:pPr>
      <w:r w:rsidRPr="00C04AD0">
        <w:t xml:space="preserve">Step </w:t>
      </w:r>
      <w:r w:rsidR="003A4BB7">
        <w:t>1.</w:t>
      </w:r>
      <w:r w:rsidR="00A84594" w:rsidRPr="00C04AD0">
        <w:t xml:space="preserve"> </w:t>
      </w:r>
      <w:r w:rsidR="000E04DF">
        <w:t>Create Interes</w:t>
      </w:r>
      <w:r w:rsidR="008A6433">
        <w:t>t</w:t>
      </w:r>
      <w:r w:rsidR="000E04DF">
        <w:t xml:space="preserve"> / </w:t>
      </w:r>
      <w:r w:rsidR="008A6433">
        <w:t>Jumpstart Discussion</w:t>
      </w:r>
    </w:p>
    <w:p w14:paraId="1EDAE6CA" w14:textId="37402F23" w:rsidR="00CE3A40" w:rsidRPr="00C04AD0" w:rsidRDefault="00CE3A40" w:rsidP="00FB171E">
      <w:pPr>
        <w:pStyle w:val="bodynumberedlist"/>
      </w:pPr>
    </w:p>
    <w:p w14:paraId="1143D5CF" w14:textId="77777777" w:rsidR="009B6A38" w:rsidRDefault="00A70753" w:rsidP="00FB171E">
      <w:pPr>
        <w:pStyle w:val="bodynumberedlist"/>
        <w:rPr>
          <w:rStyle w:val="bold"/>
          <w:b w:val="0"/>
          <w:bCs w:val="0"/>
        </w:rPr>
      </w:pPr>
      <w:r w:rsidRPr="009B6A38">
        <w:rPr>
          <w:rStyle w:val="bold"/>
        </w:rPr>
        <w:t>Ask</w:t>
      </w:r>
      <w:r w:rsidRPr="00A70753">
        <w:rPr>
          <w:rStyle w:val="bold"/>
          <w:b w:val="0"/>
          <w:bCs w:val="0"/>
        </w:rPr>
        <w:t xml:space="preserve"> participants what they think are the top war movies of all time. </w:t>
      </w:r>
    </w:p>
    <w:p w14:paraId="05ECE73D" w14:textId="77777777" w:rsidR="009B6A38" w:rsidRDefault="009B6A38" w:rsidP="00FB171E">
      <w:pPr>
        <w:pStyle w:val="bodynumberedlist"/>
        <w:rPr>
          <w:rStyle w:val="bold"/>
          <w:b w:val="0"/>
          <w:bCs w:val="0"/>
        </w:rPr>
      </w:pPr>
    </w:p>
    <w:p w14:paraId="154E871E" w14:textId="77777777" w:rsidR="009B6A38" w:rsidRDefault="00A70753" w:rsidP="00FB171E">
      <w:pPr>
        <w:pStyle w:val="bodynumberedlist"/>
        <w:rPr>
          <w:rStyle w:val="bold"/>
          <w:b w:val="0"/>
          <w:bCs w:val="0"/>
        </w:rPr>
      </w:pPr>
      <w:r w:rsidRPr="00A70753">
        <w:rPr>
          <w:rStyle w:val="bold"/>
          <w:b w:val="0"/>
          <w:bCs w:val="0"/>
        </w:rPr>
        <w:t xml:space="preserve">Evaluate what makes a good war movie. </w:t>
      </w:r>
    </w:p>
    <w:p w14:paraId="69F9EA7A" w14:textId="77777777" w:rsidR="009B6A38" w:rsidRDefault="009B6A38" w:rsidP="00FB171E">
      <w:pPr>
        <w:pStyle w:val="bodynumberedlist"/>
        <w:rPr>
          <w:rStyle w:val="bold"/>
          <w:b w:val="0"/>
          <w:bCs w:val="0"/>
        </w:rPr>
      </w:pPr>
    </w:p>
    <w:p w14:paraId="6173D7D9" w14:textId="77777777" w:rsidR="009B6A38" w:rsidRDefault="00A70753" w:rsidP="00FB171E">
      <w:pPr>
        <w:pStyle w:val="bodynumberedlist"/>
        <w:rPr>
          <w:rStyle w:val="bold"/>
          <w:b w:val="0"/>
          <w:bCs w:val="0"/>
        </w:rPr>
      </w:pPr>
      <w:r w:rsidRPr="009B6A38">
        <w:rPr>
          <w:rStyle w:val="bold"/>
        </w:rPr>
        <w:t>Ask:</w:t>
      </w:r>
      <w:r w:rsidRPr="00A70753">
        <w:rPr>
          <w:rStyle w:val="bold"/>
          <w:b w:val="0"/>
          <w:bCs w:val="0"/>
        </w:rPr>
        <w:t xml:space="preserve"> </w:t>
      </w:r>
      <w:r w:rsidRPr="009B6A38">
        <w:rPr>
          <w:rStyle w:val="bold"/>
          <w:b w:val="0"/>
          <w:bCs w:val="0"/>
          <w:i/>
          <w:iCs/>
        </w:rPr>
        <w:t>How is every Christian’s life like a war movie? What will it take to win battles?</w:t>
      </w:r>
      <w:r w:rsidRPr="00A70753">
        <w:rPr>
          <w:rStyle w:val="bold"/>
          <w:b w:val="0"/>
          <w:bCs w:val="0"/>
        </w:rPr>
        <w:t xml:space="preserve"> </w:t>
      </w:r>
    </w:p>
    <w:p w14:paraId="2A4A2164" w14:textId="77777777" w:rsidR="009B6A38" w:rsidRDefault="009B6A38" w:rsidP="00FB171E">
      <w:pPr>
        <w:pStyle w:val="bodynumberedlist"/>
        <w:rPr>
          <w:rStyle w:val="bold"/>
          <w:b w:val="0"/>
          <w:bCs w:val="0"/>
        </w:rPr>
      </w:pPr>
    </w:p>
    <w:p w14:paraId="1EFE7E6A" w14:textId="77777777" w:rsidR="009B6A38" w:rsidRDefault="00A70753" w:rsidP="00FB171E">
      <w:pPr>
        <w:pStyle w:val="bodynumberedlist"/>
        <w:rPr>
          <w:rStyle w:val="bold"/>
          <w:b w:val="0"/>
          <w:bCs w:val="0"/>
        </w:rPr>
      </w:pPr>
      <w:r w:rsidRPr="009B6A38">
        <w:rPr>
          <w:rStyle w:val="bold"/>
        </w:rPr>
        <w:t>Read</w:t>
      </w:r>
      <w:r w:rsidRPr="00A70753">
        <w:rPr>
          <w:rStyle w:val="bold"/>
          <w:b w:val="0"/>
          <w:bCs w:val="0"/>
        </w:rPr>
        <w:t xml:space="preserve"> the main point of this lesson statement (p. 142). </w:t>
      </w:r>
    </w:p>
    <w:p w14:paraId="6F279198" w14:textId="77777777" w:rsidR="009B6A38" w:rsidRDefault="009B6A38" w:rsidP="00FB171E">
      <w:pPr>
        <w:pStyle w:val="bodynumberedlist"/>
        <w:rPr>
          <w:rStyle w:val="bold"/>
          <w:b w:val="0"/>
          <w:bCs w:val="0"/>
        </w:rPr>
      </w:pPr>
    </w:p>
    <w:p w14:paraId="6F0104CB" w14:textId="77777777" w:rsidR="009B6A38" w:rsidRDefault="00A70753" w:rsidP="00FB171E">
      <w:pPr>
        <w:pStyle w:val="bodynumberedlist"/>
        <w:rPr>
          <w:rStyle w:val="bold"/>
          <w:b w:val="0"/>
          <w:bCs w:val="0"/>
        </w:rPr>
      </w:pPr>
      <w:r w:rsidRPr="009B6A38">
        <w:rPr>
          <w:rStyle w:val="bold"/>
        </w:rPr>
        <w:t>Declare:</w:t>
      </w:r>
      <w:r w:rsidRPr="00A70753">
        <w:rPr>
          <w:rStyle w:val="bold"/>
          <w:b w:val="0"/>
          <w:bCs w:val="0"/>
        </w:rPr>
        <w:t xml:space="preserve"> That is why Jesus taught us to pray for God’s deliverance and protection. </w:t>
      </w:r>
    </w:p>
    <w:p w14:paraId="4D4639B8" w14:textId="77777777" w:rsidR="009B6A38" w:rsidRDefault="009B6A38" w:rsidP="00FB171E">
      <w:pPr>
        <w:pStyle w:val="bodynumberedlist"/>
        <w:rPr>
          <w:rStyle w:val="bold"/>
          <w:b w:val="0"/>
          <w:bCs w:val="0"/>
        </w:rPr>
      </w:pPr>
    </w:p>
    <w:p w14:paraId="5423EDC3" w14:textId="1521D071" w:rsidR="001E527B" w:rsidRPr="00A70753" w:rsidRDefault="00A70753" w:rsidP="00FB171E">
      <w:pPr>
        <w:pStyle w:val="bodynumberedlist"/>
        <w:rPr>
          <w:b/>
          <w:bCs/>
        </w:rPr>
      </w:pPr>
      <w:r w:rsidRPr="009B6A38">
        <w:rPr>
          <w:rStyle w:val="bold"/>
        </w:rPr>
        <w:lastRenderedPageBreak/>
        <w:t>Guide</w:t>
      </w:r>
      <w:r w:rsidRPr="00A70753">
        <w:rPr>
          <w:rStyle w:val="bold"/>
          <w:b w:val="0"/>
          <w:bCs w:val="0"/>
        </w:rPr>
        <w:t xml:space="preserve"> the group to recite in unison the phrase from Matthew 6:13 printed at the beginning of Day One (p. 131).</w:t>
      </w:r>
    </w:p>
    <w:p w14:paraId="724FB12F" w14:textId="77777777" w:rsidR="00A15EB1" w:rsidRPr="00C04AD0" w:rsidRDefault="00A15EB1" w:rsidP="00FB171E">
      <w:pPr>
        <w:pStyle w:val="bodynumberedlist"/>
      </w:pPr>
    </w:p>
    <w:p w14:paraId="5AD819B1" w14:textId="528F4C7A" w:rsidR="002A631F" w:rsidRPr="00EC1D81" w:rsidRDefault="002A631F" w:rsidP="0013528F">
      <w:pPr>
        <w:pStyle w:val="MWSub2"/>
      </w:pPr>
      <w:r w:rsidRPr="00C04AD0">
        <w:t xml:space="preserve">Step 2. </w:t>
      </w:r>
      <w:r w:rsidR="002426AF">
        <w:t xml:space="preserve"> Day 1 </w:t>
      </w:r>
      <w:r w:rsidR="007A2AD7">
        <w:t>–</w:t>
      </w:r>
      <w:r w:rsidR="002426AF">
        <w:t xml:space="preserve"> </w:t>
      </w:r>
      <w:r w:rsidR="007A2AD7">
        <w:t>The Protection of the Prayer</w:t>
      </w:r>
      <w:r w:rsidR="00B82B02">
        <w:t>/Recognize the Sinister Person of Evil, Part 1</w:t>
      </w:r>
    </w:p>
    <w:p w14:paraId="1BED692C" w14:textId="77777777" w:rsidR="00525195" w:rsidRPr="00C04AD0" w:rsidRDefault="00525195" w:rsidP="0013528F">
      <w:pPr>
        <w:pStyle w:val="bodynumberedlist"/>
      </w:pPr>
    </w:p>
    <w:p w14:paraId="05609961" w14:textId="77777777" w:rsidR="009B6A38" w:rsidRPr="007B55ED" w:rsidRDefault="00F22066" w:rsidP="00463E95">
      <w:pPr>
        <w:pStyle w:val="bodynumberedlist"/>
        <w:rPr>
          <w:i/>
          <w:iCs/>
        </w:rPr>
      </w:pPr>
      <w:r w:rsidRPr="00F22066">
        <w:rPr>
          <w:b/>
          <w:bCs/>
        </w:rPr>
        <w:t xml:space="preserve">Ask: </w:t>
      </w:r>
      <w:r w:rsidRPr="007B55ED">
        <w:rPr>
          <w:i/>
          <w:iCs/>
        </w:rPr>
        <w:t xml:space="preserve">Can you win a war if you don’t recognize you have an enemy or know what he’s like? Explain. </w:t>
      </w:r>
    </w:p>
    <w:p w14:paraId="2DA8A356" w14:textId="77777777" w:rsidR="009B6A38" w:rsidRDefault="009B6A38" w:rsidP="00463E95">
      <w:pPr>
        <w:pStyle w:val="bodynumberedlist"/>
      </w:pPr>
    </w:p>
    <w:p w14:paraId="3CA6B642" w14:textId="77777777" w:rsidR="009B6A38" w:rsidRDefault="00F22066" w:rsidP="00463E95">
      <w:pPr>
        <w:pStyle w:val="bodynumberedlist"/>
      </w:pPr>
      <w:r w:rsidRPr="009B6A38">
        <w:rPr>
          <w:b/>
          <w:bCs/>
        </w:rPr>
        <w:t>Explain</w:t>
      </w:r>
      <w:r w:rsidRPr="009B6A38">
        <w:t xml:space="preserve"> our enemy is not just “evil,” but the “evil one.” </w:t>
      </w:r>
    </w:p>
    <w:p w14:paraId="4E979FEB" w14:textId="77777777" w:rsidR="009B6A38" w:rsidRDefault="009B6A38" w:rsidP="00463E95">
      <w:pPr>
        <w:pStyle w:val="bodynumberedlist"/>
      </w:pPr>
    </w:p>
    <w:p w14:paraId="64CD89CC" w14:textId="77777777" w:rsidR="009B6A38" w:rsidRDefault="00F22066" w:rsidP="00463E95">
      <w:pPr>
        <w:pStyle w:val="bodynumberedlist"/>
      </w:pPr>
      <w:r w:rsidRPr="009B6A38">
        <w:rPr>
          <w:b/>
          <w:bCs/>
        </w:rPr>
        <w:t xml:space="preserve">Note </w:t>
      </w:r>
      <w:r w:rsidRPr="009B6A38">
        <w:t xml:space="preserve">Jesus taught us to pray what He prayed for us; </w:t>
      </w:r>
      <w:r w:rsidRPr="00503D79">
        <w:rPr>
          <w:b/>
          <w:bCs/>
        </w:rPr>
        <w:t>read</w:t>
      </w:r>
      <w:r w:rsidRPr="009B6A38">
        <w:t xml:space="preserve"> John 17:15. </w:t>
      </w:r>
    </w:p>
    <w:p w14:paraId="06E00622" w14:textId="77777777" w:rsidR="009B6A38" w:rsidRDefault="009B6A38" w:rsidP="00463E95">
      <w:pPr>
        <w:pStyle w:val="bodynumberedlist"/>
      </w:pPr>
    </w:p>
    <w:p w14:paraId="6C355990" w14:textId="77777777" w:rsidR="007B55ED" w:rsidRDefault="00F22066" w:rsidP="00463E95">
      <w:pPr>
        <w:pStyle w:val="bodynumberedlist"/>
      </w:pPr>
      <w:r w:rsidRPr="009B6A38">
        <w:rPr>
          <w:b/>
          <w:bCs/>
        </w:rPr>
        <w:t>Invite</w:t>
      </w:r>
      <w:r w:rsidRPr="009B6A38">
        <w:t xml:space="preserve"> a volunteer to read 1 Peter 5:8. </w:t>
      </w:r>
    </w:p>
    <w:p w14:paraId="5668D3E9" w14:textId="77777777" w:rsidR="007B55ED" w:rsidRDefault="007B55ED" w:rsidP="00463E95">
      <w:pPr>
        <w:pStyle w:val="bodynumberedlist"/>
      </w:pPr>
    </w:p>
    <w:p w14:paraId="59FB2178" w14:textId="55B9DD3A" w:rsidR="009B6A38" w:rsidRDefault="00F22066" w:rsidP="00463E95">
      <w:pPr>
        <w:pStyle w:val="bodynumberedlist"/>
      </w:pPr>
      <w:r w:rsidRPr="007B55ED">
        <w:rPr>
          <w:b/>
          <w:bCs/>
        </w:rPr>
        <w:t xml:space="preserve">Consider </w:t>
      </w:r>
      <w:r w:rsidRPr="009B6A38">
        <w:t xml:space="preserve">why the devil seeks to destroy believers. </w:t>
      </w:r>
    </w:p>
    <w:p w14:paraId="385B7CC3" w14:textId="77777777" w:rsidR="009B6A38" w:rsidRDefault="009B6A38" w:rsidP="00463E95">
      <w:pPr>
        <w:pStyle w:val="bodynumberedlist"/>
      </w:pPr>
    </w:p>
    <w:p w14:paraId="02EC93E2" w14:textId="77777777" w:rsidR="009B6A38" w:rsidRDefault="00F22066" w:rsidP="00463E95">
      <w:pPr>
        <w:pStyle w:val="bodynumberedlist"/>
      </w:pPr>
      <w:r w:rsidRPr="007B55ED">
        <w:rPr>
          <w:b/>
          <w:bCs/>
        </w:rPr>
        <w:t>Explain</w:t>
      </w:r>
      <w:r w:rsidRPr="009B6A38">
        <w:t xml:space="preserve"> Days One – Three detail specific things to recognize about this “sinister minister of evil” (p. 131). </w:t>
      </w:r>
    </w:p>
    <w:p w14:paraId="061674BA" w14:textId="77777777" w:rsidR="009B6A38" w:rsidRDefault="009B6A38" w:rsidP="00463E95">
      <w:pPr>
        <w:pStyle w:val="bodynumberedlist"/>
      </w:pPr>
    </w:p>
    <w:p w14:paraId="67CBC30B" w14:textId="77777777" w:rsidR="009B6A38" w:rsidRDefault="00F22066" w:rsidP="00463E95">
      <w:pPr>
        <w:pStyle w:val="bodynumberedlist"/>
      </w:pPr>
      <w:r w:rsidRPr="007B55ED">
        <w:rPr>
          <w:b/>
          <w:bCs/>
        </w:rPr>
        <w:t>Encourage</w:t>
      </w:r>
      <w:r w:rsidRPr="009B6A38">
        <w:t xml:space="preserve"> adults to identify from Day One (pp. 132-133) the first thing we must recognize about Satan and explain why. </w:t>
      </w:r>
    </w:p>
    <w:p w14:paraId="056B714F" w14:textId="77777777" w:rsidR="009B6A38" w:rsidRDefault="009B6A38" w:rsidP="00463E95">
      <w:pPr>
        <w:pStyle w:val="bodynumberedlist"/>
      </w:pPr>
    </w:p>
    <w:p w14:paraId="7A6AA935" w14:textId="77777777" w:rsidR="009B6A38" w:rsidRDefault="00F22066" w:rsidP="00463E95">
      <w:pPr>
        <w:pStyle w:val="bodynumberedlist"/>
      </w:pPr>
      <w:r w:rsidRPr="007B55ED">
        <w:rPr>
          <w:b/>
          <w:bCs/>
        </w:rPr>
        <w:t>Discuss</w:t>
      </w:r>
      <w:r w:rsidRPr="009B6A38">
        <w:t xml:space="preserve"> Day One, activity 1 (p. 132; in Rev. 9:11, “Abaddon” and “Apollyon” are the Hebrew and Greek words for “destroyer” or “destruction”). </w:t>
      </w:r>
    </w:p>
    <w:p w14:paraId="7E0CBA64" w14:textId="77777777" w:rsidR="009B6A38" w:rsidRDefault="009B6A38" w:rsidP="00463E95">
      <w:pPr>
        <w:pStyle w:val="bodynumberedlist"/>
      </w:pPr>
    </w:p>
    <w:p w14:paraId="3C4F0865" w14:textId="77777777" w:rsidR="009B6A38" w:rsidRDefault="00F22066" w:rsidP="00463E95">
      <w:pPr>
        <w:pStyle w:val="bodynumberedlist"/>
      </w:pPr>
      <w:r w:rsidRPr="007B55ED">
        <w:rPr>
          <w:b/>
          <w:bCs/>
        </w:rPr>
        <w:t>Ask</w:t>
      </w:r>
      <w:r w:rsidRPr="009B6A38">
        <w:t xml:space="preserve"> a volunteer to read the last paragraph of Day One (p. 132-133). </w:t>
      </w:r>
    </w:p>
    <w:p w14:paraId="480A972C" w14:textId="77777777" w:rsidR="009B6A38" w:rsidRDefault="009B6A38" w:rsidP="00463E95">
      <w:pPr>
        <w:pStyle w:val="bodynumberedlist"/>
      </w:pPr>
    </w:p>
    <w:p w14:paraId="7CDD54E2" w14:textId="3F01EDBF" w:rsidR="00463E95" w:rsidRPr="009B6A38" w:rsidRDefault="00F22066" w:rsidP="00463E95">
      <w:pPr>
        <w:pStyle w:val="bodynumberedlist"/>
      </w:pPr>
      <w:r w:rsidRPr="007B55ED">
        <w:rPr>
          <w:b/>
          <w:bCs/>
        </w:rPr>
        <w:t>Invite</w:t>
      </w:r>
      <w:r w:rsidRPr="009B6A38">
        <w:t xml:space="preserve"> responses to Day One, activity 2 (p. 133).</w:t>
      </w:r>
    </w:p>
    <w:p w14:paraId="46A2EC8C" w14:textId="77777777" w:rsidR="00F22066" w:rsidRPr="00C04AD0" w:rsidRDefault="00F22066" w:rsidP="00463E95">
      <w:pPr>
        <w:pStyle w:val="bodynumberedlist"/>
      </w:pPr>
    </w:p>
    <w:p w14:paraId="61EC1039" w14:textId="0CD3925D" w:rsidR="005B4C82" w:rsidRPr="00EC1D81" w:rsidRDefault="005B4C82" w:rsidP="005B4C82">
      <w:pPr>
        <w:pStyle w:val="MWSub2"/>
      </w:pPr>
      <w:r w:rsidRPr="00C04AD0">
        <w:t xml:space="preserve">Step </w:t>
      </w:r>
      <w:r>
        <w:t>3</w:t>
      </w:r>
      <w:r w:rsidRPr="00C04AD0">
        <w:t xml:space="preserve">. </w:t>
      </w:r>
      <w:r w:rsidR="002426AF">
        <w:t xml:space="preserve"> Day 2 </w:t>
      </w:r>
      <w:r w:rsidR="00B82B02">
        <w:t>–</w:t>
      </w:r>
      <w:r w:rsidR="002426AF">
        <w:t xml:space="preserve"> </w:t>
      </w:r>
      <w:r w:rsidR="00B82B02">
        <w:t>Recognize the Sinister Person of Evil, Part 2</w:t>
      </w:r>
    </w:p>
    <w:p w14:paraId="38374D59" w14:textId="77777777" w:rsidR="005B4C82" w:rsidRPr="00C04AD0" w:rsidRDefault="005B4C82" w:rsidP="005B4C82">
      <w:pPr>
        <w:pStyle w:val="bodynumberedlist"/>
      </w:pPr>
    </w:p>
    <w:p w14:paraId="3A6CF3D1" w14:textId="77777777" w:rsidR="007B55ED" w:rsidRDefault="000977DB" w:rsidP="005012A2">
      <w:pPr>
        <w:pStyle w:val="bodynumberedlist"/>
      </w:pPr>
      <w:r w:rsidRPr="007B55ED">
        <w:rPr>
          <w:b/>
          <w:bCs/>
        </w:rPr>
        <w:t>Request</w:t>
      </w:r>
      <w:r w:rsidRPr="000977DB">
        <w:t xml:space="preserve"> adults identify the position of our enemy (p. 133). </w:t>
      </w:r>
    </w:p>
    <w:p w14:paraId="22CC0EEC" w14:textId="77777777" w:rsidR="007B55ED" w:rsidRDefault="007B55ED" w:rsidP="005012A2">
      <w:pPr>
        <w:pStyle w:val="bodynumberedlist"/>
      </w:pPr>
    </w:p>
    <w:p w14:paraId="0C4A1581" w14:textId="77777777" w:rsidR="007B55ED" w:rsidRDefault="000977DB" w:rsidP="005012A2">
      <w:pPr>
        <w:pStyle w:val="bodynumberedlist"/>
      </w:pPr>
      <w:r w:rsidRPr="007B55ED">
        <w:rPr>
          <w:b/>
          <w:bCs/>
        </w:rPr>
        <w:t>Read</w:t>
      </w:r>
      <w:r w:rsidRPr="000977DB">
        <w:t xml:space="preserve"> Revelation 16:14 (Day Two, p. 133) and </w:t>
      </w:r>
      <w:r w:rsidRPr="007B55ED">
        <w:rPr>
          <w:b/>
          <w:bCs/>
        </w:rPr>
        <w:t>request</w:t>
      </w:r>
      <w:r w:rsidRPr="000977DB">
        <w:t xml:space="preserve"> the group determine Satan’s agenda. </w:t>
      </w:r>
    </w:p>
    <w:p w14:paraId="3AFE202D" w14:textId="77777777" w:rsidR="007B55ED" w:rsidRDefault="007B55ED" w:rsidP="005012A2">
      <w:pPr>
        <w:pStyle w:val="bodynumberedlist"/>
      </w:pPr>
    </w:p>
    <w:p w14:paraId="29918382" w14:textId="77777777" w:rsidR="007B55ED" w:rsidRDefault="000977DB" w:rsidP="005012A2">
      <w:pPr>
        <w:pStyle w:val="bodynumberedlist"/>
      </w:pPr>
      <w:r w:rsidRPr="007B55ED">
        <w:rPr>
          <w:b/>
          <w:bCs/>
        </w:rPr>
        <w:t>Ask:</w:t>
      </w:r>
      <w:r w:rsidRPr="000977DB">
        <w:t xml:space="preserve"> </w:t>
      </w:r>
      <w:r w:rsidRPr="0015762A">
        <w:rPr>
          <w:i/>
          <w:iCs/>
        </w:rPr>
        <w:t>How might Satan’s agenda cause you to look at politics differently? How can it compel us to pray for world leaders?</w:t>
      </w:r>
      <w:r w:rsidRPr="000977DB">
        <w:t xml:space="preserve"> </w:t>
      </w:r>
    </w:p>
    <w:p w14:paraId="0E29F375" w14:textId="77777777" w:rsidR="007B55ED" w:rsidRDefault="007B55ED" w:rsidP="005012A2">
      <w:pPr>
        <w:pStyle w:val="bodynumberedlist"/>
      </w:pPr>
    </w:p>
    <w:p w14:paraId="57C217C9" w14:textId="77777777" w:rsidR="007B55ED" w:rsidRDefault="000977DB" w:rsidP="005012A2">
      <w:pPr>
        <w:pStyle w:val="bodynumberedlist"/>
      </w:pPr>
      <w:r w:rsidRPr="007B55ED">
        <w:rPr>
          <w:b/>
          <w:bCs/>
        </w:rPr>
        <w:t>Invite</w:t>
      </w:r>
      <w:r w:rsidRPr="000977DB">
        <w:t xml:space="preserve"> a volunteer to read 2 Corinthians 4:4. </w:t>
      </w:r>
    </w:p>
    <w:p w14:paraId="34E4FD03" w14:textId="77777777" w:rsidR="007B55ED" w:rsidRDefault="007B55ED" w:rsidP="005012A2">
      <w:pPr>
        <w:pStyle w:val="bodynumberedlist"/>
      </w:pPr>
    </w:p>
    <w:p w14:paraId="3DDBAB6F" w14:textId="77777777" w:rsidR="007B55ED" w:rsidRDefault="000977DB" w:rsidP="005012A2">
      <w:pPr>
        <w:pStyle w:val="bodynumberedlist"/>
      </w:pPr>
      <w:r w:rsidRPr="007B55ED">
        <w:rPr>
          <w:b/>
          <w:bCs/>
        </w:rPr>
        <w:t>Determine</w:t>
      </w:r>
      <w:r w:rsidRPr="000977DB">
        <w:t xml:space="preserve"> what we can learn about our enemy from this verse. </w:t>
      </w:r>
    </w:p>
    <w:p w14:paraId="25B910A9" w14:textId="77777777" w:rsidR="007B55ED" w:rsidRDefault="007B55ED" w:rsidP="005012A2">
      <w:pPr>
        <w:pStyle w:val="bodynumberedlist"/>
      </w:pPr>
    </w:p>
    <w:p w14:paraId="4EDA19D6" w14:textId="77777777" w:rsidR="007B55ED" w:rsidRDefault="000977DB" w:rsidP="005012A2">
      <w:pPr>
        <w:pStyle w:val="bodynumberedlist"/>
      </w:pPr>
      <w:r w:rsidRPr="007B55ED">
        <w:rPr>
          <w:b/>
          <w:bCs/>
        </w:rPr>
        <w:t>Invite</w:t>
      </w:r>
      <w:r w:rsidRPr="000977DB">
        <w:t xml:space="preserve"> responses to Day Two, activity 2 (p. 134). </w:t>
      </w:r>
    </w:p>
    <w:p w14:paraId="38543976" w14:textId="77777777" w:rsidR="007B55ED" w:rsidRDefault="007B55ED" w:rsidP="005012A2">
      <w:pPr>
        <w:pStyle w:val="bodynumberedlist"/>
      </w:pPr>
    </w:p>
    <w:p w14:paraId="68B707B0" w14:textId="77777777" w:rsidR="007B55ED" w:rsidRDefault="000977DB" w:rsidP="005012A2">
      <w:pPr>
        <w:pStyle w:val="bodynumberedlist"/>
      </w:pPr>
      <w:r w:rsidRPr="007B55ED">
        <w:rPr>
          <w:b/>
          <w:bCs/>
        </w:rPr>
        <w:lastRenderedPageBreak/>
        <w:t>Read</w:t>
      </w:r>
      <w:r w:rsidRPr="000977DB">
        <w:t xml:space="preserve"> John 12:31-32 and 14:30. </w:t>
      </w:r>
    </w:p>
    <w:p w14:paraId="5F1E312A" w14:textId="77777777" w:rsidR="007B55ED" w:rsidRDefault="007B55ED" w:rsidP="005012A2">
      <w:pPr>
        <w:pStyle w:val="bodynumberedlist"/>
      </w:pPr>
    </w:p>
    <w:p w14:paraId="1FDE5FAA" w14:textId="77777777" w:rsidR="007B55ED" w:rsidRDefault="000977DB" w:rsidP="005012A2">
      <w:pPr>
        <w:pStyle w:val="bodynumberedlist"/>
      </w:pPr>
      <w:r w:rsidRPr="007B55ED">
        <w:rPr>
          <w:b/>
          <w:bCs/>
        </w:rPr>
        <w:t>Lead</w:t>
      </w:r>
      <w:r w:rsidRPr="000977DB">
        <w:t xml:space="preserve"> a discussion with: </w:t>
      </w:r>
      <w:r w:rsidRPr="007B55ED">
        <w:rPr>
          <w:i/>
          <w:iCs/>
        </w:rPr>
        <w:t>Why don’t we need to be dismayed by Satan’s position of authority? Why shouldn’t we flippantly dismiss Satan even if we’re not dismayed by him?</w:t>
      </w:r>
      <w:r w:rsidRPr="000977DB">
        <w:t xml:space="preserve"> </w:t>
      </w:r>
    </w:p>
    <w:p w14:paraId="36AB3078" w14:textId="77777777" w:rsidR="007B55ED" w:rsidRDefault="007B55ED" w:rsidP="005012A2">
      <w:pPr>
        <w:pStyle w:val="bodynumberedlist"/>
      </w:pPr>
    </w:p>
    <w:p w14:paraId="54C58851" w14:textId="3108B8ED" w:rsidR="007B55ED" w:rsidRDefault="000977DB" w:rsidP="005012A2">
      <w:pPr>
        <w:pStyle w:val="bodynumberedlist"/>
      </w:pPr>
      <w:r w:rsidRPr="007B55ED">
        <w:rPr>
          <w:b/>
          <w:bCs/>
        </w:rPr>
        <w:t>Evaluate</w:t>
      </w:r>
      <w:r w:rsidRPr="000977DB">
        <w:t xml:space="preserve"> whether God created the devil. </w:t>
      </w:r>
    </w:p>
    <w:p w14:paraId="05C2AD2C" w14:textId="77777777" w:rsidR="007B55ED" w:rsidRDefault="007B55ED" w:rsidP="005012A2">
      <w:pPr>
        <w:pStyle w:val="bodynumberedlist"/>
      </w:pPr>
    </w:p>
    <w:p w14:paraId="4077149B" w14:textId="390B68DD" w:rsidR="005B4C82" w:rsidRPr="007B55ED" w:rsidRDefault="000977DB" w:rsidP="005012A2">
      <w:pPr>
        <w:pStyle w:val="bodynumberedlist"/>
        <w:rPr>
          <w:i/>
          <w:iCs/>
        </w:rPr>
      </w:pPr>
      <w:r w:rsidRPr="007B55ED">
        <w:rPr>
          <w:b/>
          <w:bCs/>
        </w:rPr>
        <w:t>Ask:</w:t>
      </w:r>
      <w:r w:rsidRPr="000977DB">
        <w:t xml:space="preserve"> </w:t>
      </w:r>
      <w:r w:rsidRPr="007B55ED">
        <w:rPr>
          <w:i/>
          <w:iCs/>
        </w:rPr>
        <w:t>If everything God does and creates is good, why does Satan even exist as the evil one? What is Satan’s purpose in waging war against God and His people?</w:t>
      </w:r>
    </w:p>
    <w:p w14:paraId="4CC8B040" w14:textId="77777777" w:rsidR="005012A2" w:rsidRPr="00C04AD0" w:rsidRDefault="005012A2" w:rsidP="005012A2">
      <w:pPr>
        <w:pStyle w:val="bodynumberedlist"/>
      </w:pPr>
    </w:p>
    <w:p w14:paraId="335E5574" w14:textId="18E38E97" w:rsidR="005B4C82" w:rsidRPr="00EC1D81" w:rsidRDefault="005B4C82" w:rsidP="005B4C82">
      <w:pPr>
        <w:pStyle w:val="MWSub2"/>
      </w:pPr>
      <w:r w:rsidRPr="00C04AD0">
        <w:t xml:space="preserve">Step </w:t>
      </w:r>
      <w:r>
        <w:t>4</w:t>
      </w:r>
      <w:r w:rsidRPr="00C04AD0">
        <w:t xml:space="preserve">. </w:t>
      </w:r>
      <w:r w:rsidR="002426AF">
        <w:t xml:space="preserve"> Day 3 - </w:t>
      </w:r>
      <w:r w:rsidR="000977DB">
        <w:t>Recognize the Sinister Person of Evil, Part 3</w:t>
      </w:r>
    </w:p>
    <w:p w14:paraId="45010022" w14:textId="77777777" w:rsidR="005B4C82" w:rsidRPr="00C04AD0" w:rsidRDefault="005B4C82" w:rsidP="005B4C82">
      <w:pPr>
        <w:pStyle w:val="bodynumberedlist"/>
      </w:pPr>
    </w:p>
    <w:p w14:paraId="250FE44B" w14:textId="77777777" w:rsidR="007B55ED" w:rsidRDefault="005A10F9" w:rsidP="000354BA">
      <w:pPr>
        <w:pStyle w:val="bodynumberedlist"/>
      </w:pPr>
      <w:r w:rsidRPr="005A10F9">
        <w:rPr>
          <w:b/>
          <w:bCs/>
        </w:rPr>
        <w:t xml:space="preserve">Ask: </w:t>
      </w:r>
      <w:r w:rsidRPr="007B55ED">
        <w:rPr>
          <w:i/>
          <w:iCs/>
        </w:rPr>
        <w:t>Who do you think is a more dangerous enemy—one who is overtly hostile or a spy who lies and deceives? Why is that? Which kind of enemy is Satan?</w:t>
      </w:r>
      <w:r w:rsidRPr="007B55ED">
        <w:t xml:space="preserve"> </w:t>
      </w:r>
    </w:p>
    <w:p w14:paraId="76F17DB2" w14:textId="77777777" w:rsidR="007B55ED" w:rsidRDefault="007B55ED" w:rsidP="000354BA">
      <w:pPr>
        <w:pStyle w:val="bodynumberedlist"/>
      </w:pPr>
    </w:p>
    <w:p w14:paraId="4B294139" w14:textId="77777777" w:rsidR="007B55ED" w:rsidRDefault="005A10F9" w:rsidP="000354BA">
      <w:pPr>
        <w:pStyle w:val="bodynumberedlist"/>
      </w:pPr>
      <w:r w:rsidRPr="007B55ED">
        <w:rPr>
          <w:b/>
          <w:bCs/>
        </w:rPr>
        <w:t>State</w:t>
      </w:r>
      <w:r w:rsidRPr="007B55ED">
        <w:t xml:space="preserve"> the great deceiver uses devices, or schemes, according to 2 Corinthians 2:11, and lays out traps and snares according to 2 Timothy 2:26. </w:t>
      </w:r>
    </w:p>
    <w:p w14:paraId="180BB36B" w14:textId="77777777" w:rsidR="007B55ED" w:rsidRDefault="007B55ED" w:rsidP="000354BA">
      <w:pPr>
        <w:pStyle w:val="bodynumberedlist"/>
      </w:pPr>
    </w:p>
    <w:p w14:paraId="4D583602" w14:textId="77777777" w:rsidR="007B55ED" w:rsidRDefault="005A10F9" w:rsidP="000354BA">
      <w:pPr>
        <w:pStyle w:val="bodynumberedlist"/>
      </w:pPr>
      <w:r w:rsidRPr="007B55ED">
        <w:rPr>
          <w:b/>
          <w:bCs/>
        </w:rPr>
        <w:t>Ask</w:t>
      </w:r>
      <w:r w:rsidRPr="007B55ED">
        <w:t xml:space="preserve"> how animals get lured into traps and how that might relate to Satan luring us into his traps. </w:t>
      </w:r>
    </w:p>
    <w:p w14:paraId="064EE49F" w14:textId="77777777" w:rsidR="007B55ED" w:rsidRDefault="007B55ED" w:rsidP="000354BA">
      <w:pPr>
        <w:pStyle w:val="bodynumberedlist"/>
      </w:pPr>
    </w:p>
    <w:p w14:paraId="2EFB03BE" w14:textId="07F77209" w:rsidR="007B55ED" w:rsidRDefault="005A10F9" w:rsidP="000354BA">
      <w:pPr>
        <w:pStyle w:val="bodynumberedlist"/>
      </w:pPr>
      <w:r w:rsidRPr="007B55ED">
        <w:rPr>
          <w:b/>
          <w:bCs/>
        </w:rPr>
        <w:t>Invite</w:t>
      </w:r>
      <w:r w:rsidRPr="007B55ED">
        <w:t xml:space="preserve"> a volunteer to read the </w:t>
      </w:r>
      <w:r w:rsidR="007B55ED">
        <w:t>margin</w:t>
      </w:r>
      <w:r w:rsidR="00BF6387">
        <w:t>/</w:t>
      </w:r>
      <w:r w:rsidRPr="007B55ED">
        <w:t xml:space="preserve">pull quotes in Day Three (p. 135, 136). </w:t>
      </w:r>
    </w:p>
    <w:p w14:paraId="0AB7CB55" w14:textId="77777777" w:rsidR="007B55ED" w:rsidRDefault="007B55ED" w:rsidP="000354BA">
      <w:pPr>
        <w:pStyle w:val="bodynumberedlist"/>
      </w:pPr>
    </w:p>
    <w:p w14:paraId="4D72A1B5" w14:textId="77777777" w:rsidR="007B55ED" w:rsidRDefault="005A10F9" w:rsidP="000354BA">
      <w:pPr>
        <w:pStyle w:val="bodynumberedlist"/>
      </w:pPr>
      <w:r w:rsidRPr="00BF6387">
        <w:rPr>
          <w:b/>
          <w:bCs/>
        </w:rPr>
        <w:t xml:space="preserve">Discuss </w:t>
      </w:r>
      <w:r w:rsidRPr="007B55ED">
        <w:t xml:space="preserve">Day Three, activity 1 (p. 136), </w:t>
      </w:r>
      <w:r w:rsidRPr="00BF6387">
        <w:rPr>
          <w:b/>
          <w:bCs/>
        </w:rPr>
        <w:t>adding</w:t>
      </w:r>
      <w:r w:rsidRPr="007B55ED">
        <w:t xml:space="preserve"> to the discussion with remarks from Day Three content (pp. 135-137). </w:t>
      </w:r>
    </w:p>
    <w:p w14:paraId="78D25BFD" w14:textId="77777777" w:rsidR="007B55ED" w:rsidRDefault="007B55ED" w:rsidP="000354BA">
      <w:pPr>
        <w:pStyle w:val="bodynumberedlist"/>
      </w:pPr>
    </w:p>
    <w:p w14:paraId="189976D2" w14:textId="77777777" w:rsidR="007B55ED" w:rsidRDefault="005A10F9" w:rsidP="000354BA">
      <w:pPr>
        <w:pStyle w:val="bodynumberedlist"/>
      </w:pPr>
      <w:r w:rsidRPr="00BF6387">
        <w:rPr>
          <w:b/>
          <w:bCs/>
        </w:rPr>
        <w:t>Discuss</w:t>
      </w:r>
      <w:r w:rsidRPr="007B55ED">
        <w:t xml:space="preserve"> Day Three, activity 2 (p. 137). </w:t>
      </w:r>
    </w:p>
    <w:p w14:paraId="33582628" w14:textId="77777777" w:rsidR="007B55ED" w:rsidRDefault="007B55ED" w:rsidP="000354BA">
      <w:pPr>
        <w:pStyle w:val="bodynumberedlist"/>
      </w:pPr>
    </w:p>
    <w:p w14:paraId="778A273F" w14:textId="77777777" w:rsidR="007B55ED" w:rsidRDefault="005A10F9" w:rsidP="000354BA">
      <w:pPr>
        <w:pStyle w:val="bodynumberedlist"/>
      </w:pPr>
      <w:r w:rsidRPr="00BF6387">
        <w:rPr>
          <w:b/>
          <w:bCs/>
        </w:rPr>
        <w:t>Guide</w:t>
      </w:r>
      <w:r w:rsidRPr="007B55ED">
        <w:t xml:space="preserve"> the group to review all they have discovered about this sinister person of evil. </w:t>
      </w:r>
    </w:p>
    <w:p w14:paraId="38DF5FEF" w14:textId="77777777" w:rsidR="007B55ED" w:rsidRDefault="007B55ED" w:rsidP="000354BA">
      <w:pPr>
        <w:pStyle w:val="bodynumberedlist"/>
      </w:pPr>
    </w:p>
    <w:p w14:paraId="04795D0C" w14:textId="0A1092E0" w:rsidR="005B4C82" w:rsidRDefault="005A10F9" w:rsidP="000354BA">
      <w:pPr>
        <w:pStyle w:val="bodynumberedlist"/>
      </w:pPr>
      <w:r w:rsidRPr="00BF6387">
        <w:rPr>
          <w:b/>
          <w:bCs/>
        </w:rPr>
        <w:t>Ask:</w:t>
      </w:r>
      <w:r w:rsidRPr="007B55ED">
        <w:t xml:space="preserve"> </w:t>
      </w:r>
      <w:r w:rsidRPr="00BF6387">
        <w:rPr>
          <w:i/>
          <w:iCs/>
        </w:rPr>
        <w:t>Why is it so essential we recognize this about the devil?</w:t>
      </w:r>
    </w:p>
    <w:p w14:paraId="2CA25F17" w14:textId="77777777" w:rsidR="000354BA" w:rsidRPr="00C04AD0" w:rsidRDefault="000354BA" w:rsidP="000354BA">
      <w:pPr>
        <w:pStyle w:val="bodynumberedlist"/>
      </w:pPr>
    </w:p>
    <w:p w14:paraId="3EF34670" w14:textId="0C9C1896" w:rsidR="005B4C82" w:rsidRPr="00EC1D81" w:rsidRDefault="005B4C82" w:rsidP="005B4C82">
      <w:pPr>
        <w:pStyle w:val="MWSub2"/>
      </w:pPr>
      <w:r w:rsidRPr="00C04AD0">
        <w:t xml:space="preserve">Step </w:t>
      </w:r>
      <w:r>
        <w:t>5</w:t>
      </w:r>
      <w:r w:rsidRPr="00C04AD0">
        <w:t xml:space="preserve">. </w:t>
      </w:r>
      <w:r w:rsidR="002426AF">
        <w:t xml:space="preserve"> Day 4 </w:t>
      </w:r>
      <w:r w:rsidR="000872B0">
        <w:t>–</w:t>
      </w:r>
      <w:r w:rsidR="002426AF">
        <w:t xml:space="preserve"> </w:t>
      </w:r>
      <w:r w:rsidR="000872B0">
        <w:t>R</w:t>
      </w:r>
      <w:r w:rsidR="006A2C98">
        <w:t>eal</w:t>
      </w:r>
      <w:r w:rsidR="000872B0">
        <w:t>ize the Seductive Power of Evil</w:t>
      </w:r>
    </w:p>
    <w:p w14:paraId="15E20F8E" w14:textId="77777777" w:rsidR="005B4C82" w:rsidRPr="00C04AD0" w:rsidRDefault="005B4C82" w:rsidP="005B4C82">
      <w:pPr>
        <w:pStyle w:val="bodynumberedlist"/>
      </w:pPr>
    </w:p>
    <w:p w14:paraId="04A381DF" w14:textId="77777777" w:rsidR="00BF6387" w:rsidRDefault="009634BF" w:rsidP="00D64C70">
      <w:pPr>
        <w:pStyle w:val="bodynumberedlist"/>
      </w:pPr>
      <w:r w:rsidRPr="009634BF">
        <w:rPr>
          <w:b/>
          <w:bCs/>
        </w:rPr>
        <w:t xml:space="preserve">Request </w:t>
      </w:r>
      <w:r w:rsidRPr="00BF6387">
        <w:t xml:space="preserve">a volunteer read James 1:13-15. </w:t>
      </w:r>
    </w:p>
    <w:p w14:paraId="6D1FBA03" w14:textId="77777777" w:rsidR="00BF6387" w:rsidRDefault="00BF6387" w:rsidP="00D64C70">
      <w:pPr>
        <w:pStyle w:val="bodynumberedlist"/>
      </w:pPr>
    </w:p>
    <w:p w14:paraId="4A14D05C" w14:textId="77777777" w:rsidR="00BF6387" w:rsidRDefault="009634BF" w:rsidP="00D64C70">
      <w:pPr>
        <w:pStyle w:val="bodynumberedlist"/>
      </w:pPr>
      <w:r w:rsidRPr="00BF6387">
        <w:rPr>
          <w:b/>
          <w:bCs/>
        </w:rPr>
        <w:t>Analyze</w:t>
      </w:r>
      <w:r w:rsidRPr="00BF6387">
        <w:t xml:space="preserve"> how we are to understand the prayer, “Lead us not into temptation” in light of James 1:13. </w:t>
      </w:r>
    </w:p>
    <w:p w14:paraId="21DD0BFE" w14:textId="77777777" w:rsidR="00BF6387" w:rsidRDefault="00BF6387" w:rsidP="00D64C70">
      <w:pPr>
        <w:pStyle w:val="bodynumberedlist"/>
      </w:pPr>
    </w:p>
    <w:p w14:paraId="07355801" w14:textId="77777777" w:rsidR="00BF6387" w:rsidRDefault="009634BF" w:rsidP="00D64C70">
      <w:pPr>
        <w:pStyle w:val="bodynumberedlist"/>
      </w:pPr>
      <w:r w:rsidRPr="00BF6387">
        <w:rPr>
          <w:b/>
          <w:bCs/>
        </w:rPr>
        <w:t>Explain</w:t>
      </w:r>
      <w:r w:rsidRPr="00BF6387">
        <w:t xml:space="preserve"> Jesus was not teaching us to pray for God to not tempt us (because He can’t), but that He would protect us from being led into temptation by our own desires. We must recognize the power of evil is seductive and pray against it. </w:t>
      </w:r>
    </w:p>
    <w:p w14:paraId="0B972362" w14:textId="77777777" w:rsidR="00BF6387" w:rsidRDefault="00BF6387" w:rsidP="00D64C70">
      <w:pPr>
        <w:pStyle w:val="bodynumberedlist"/>
      </w:pPr>
    </w:p>
    <w:p w14:paraId="4F7E4B37" w14:textId="77777777" w:rsidR="00BF6387" w:rsidRDefault="009634BF" w:rsidP="00D64C70">
      <w:pPr>
        <w:pStyle w:val="bodynumberedlist"/>
      </w:pPr>
      <w:r w:rsidRPr="00BF6387">
        <w:rPr>
          <w:b/>
          <w:bCs/>
        </w:rPr>
        <w:t xml:space="preserve">Invite </w:t>
      </w:r>
      <w:r w:rsidRPr="00BF6387">
        <w:t xml:space="preserve">responses to Day Four, activity 1 (p. 138). </w:t>
      </w:r>
    </w:p>
    <w:p w14:paraId="2EFE5104" w14:textId="77777777" w:rsidR="00BF6387" w:rsidRDefault="00BF6387" w:rsidP="00D64C70">
      <w:pPr>
        <w:pStyle w:val="bodynumberedlist"/>
      </w:pPr>
    </w:p>
    <w:p w14:paraId="01B30F83" w14:textId="77777777" w:rsidR="00BF6387" w:rsidRDefault="009634BF" w:rsidP="00D64C70">
      <w:pPr>
        <w:pStyle w:val="bodynumberedlist"/>
      </w:pPr>
      <w:r w:rsidRPr="00BF6387">
        <w:rPr>
          <w:b/>
          <w:bCs/>
        </w:rPr>
        <w:lastRenderedPageBreak/>
        <w:t>Invite</w:t>
      </w:r>
      <w:r w:rsidRPr="00BF6387">
        <w:t xml:space="preserve"> a volunteer to read 1 Corinthians 10:13. </w:t>
      </w:r>
    </w:p>
    <w:p w14:paraId="7B7201B5" w14:textId="77777777" w:rsidR="00BF6387" w:rsidRDefault="00BF6387" w:rsidP="00D64C70">
      <w:pPr>
        <w:pStyle w:val="bodynumberedlist"/>
      </w:pPr>
    </w:p>
    <w:p w14:paraId="447BEAB8" w14:textId="77777777" w:rsidR="00BF6387" w:rsidRPr="00BF6387" w:rsidRDefault="009634BF" w:rsidP="00D64C70">
      <w:pPr>
        <w:pStyle w:val="bodynumberedlist"/>
        <w:rPr>
          <w:i/>
          <w:iCs/>
        </w:rPr>
      </w:pPr>
      <w:r w:rsidRPr="00BF6387">
        <w:rPr>
          <w:b/>
          <w:bCs/>
        </w:rPr>
        <w:t>Ask:</w:t>
      </w:r>
      <w:r w:rsidRPr="00BF6387">
        <w:t xml:space="preserve"> </w:t>
      </w:r>
      <w:r w:rsidRPr="00BF6387">
        <w:rPr>
          <w:i/>
          <w:iCs/>
        </w:rPr>
        <w:t xml:space="preserve">How does this give you hope even as you recognize the seductive power of evil? How can these verses prompt us to pray? </w:t>
      </w:r>
    </w:p>
    <w:p w14:paraId="4E4A33FF" w14:textId="77777777" w:rsidR="00BF6387" w:rsidRDefault="00BF6387" w:rsidP="00D64C70">
      <w:pPr>
        <w:pStyle w:val="bodynumberedlist"/>
      </w:pPr>
    </w:p>
    <w:p w14:paraId="6133AF9E" w14:textId="77777777" w:rsidR="00BF6387" w:rsidRDefault="009634BF" w:rsidP="00D64C70">
      <w:pPr>
        <w:pStyle w:val="bodynumberedlist"/>
      </w:pPr>
      <w:r w:rsidRPr="00BF6387">
        <w:rPr>
          <w:b/>
          <w:bCs/>
        </w:rPr>
        <w:t>Request</w:t>
      </w:r>
      <w:r w:rsidRPr="00BF6387">
        <w:t xml:space="preserve"> adults raise a hand if they have sinned, asked forgiveness, then committed that same sin again (and again and again). </w:t>
      </w:r>
    </w:p>
    <w:p w14:paraId="6DD90B94" w14:textId="77777777" w:rsidR="00BF6387" w:rsidRDefault="00BF6387" w:rsidP="00D64C70">
      <w:pPr>
        <w:pStyle w:val="bodynumberedlist"/>
      </w:pPr>
    </w:p>
    <w:p w14:paraId="61C850E9" w14:textId="77777777" w:rsidR="00BF6387" w:rsidRDefault="009634BF" w:rsidP="00D64C70">
      <w:pPr>
        <w:pStyle w:val="bodynumberedlist"/>
      </w:pPr>
      <w:r w:rsidRPr="00BF6387">
        <w:rPr>
          <w:b/>
          <w:bCs/>
        </w:rPr>
        <w:t>Ask</w:t>
      </w:r>
      <w:r w:rsidRPr="00BF6387">
        <w:t xml:space="preserve"> the author’s question (p. 138): </w:t>
      </w:r>
      <w:r w:rsidRPr="00BF6387">
        <w:rPr>
          <w:i/>
          <w:iCs/>
        </w:rPr>
        <w:t>“Why is it we keep getting knocked down?”</w:t>
      </w:r>
      <w:r w:rsidRPr="00BF6387">
        <w:t xml:space="preserve"> </w:t>
      </w:r>
    </w:p>
    <w:p w14:paraId="6D9A7730" w14:textId="77777777" w:rsidR="00BF6387" w:rsidRDefault="00BF6387" w:rsidP="00D64C70">
      <w:pPr>
        <w:pStyle w:val="bodynumberedlist"/>
      </w:pPr>
    </w:p>
    <w:p w14:paraId="5FFCD9F8" w14:textId="5CD4DFCC" w:rsidR="00D64C70" w:rsidRPr="00BF6387" w:rsidRDefault="009634BF" w:rsidP="00D64C70">
      <w:pPr>
        <w:pStyle w:val="bodynumberedlist"/>
      </w:pPr>
      <w:r w:rsidRPr="00BF6387">
        <w:rPr>
          <w:b/>
          <w:bCs/>
        </w:rPr>
        <w:t>Assert</w:t>
      </w:r>
      <w:r w:rsidRPr="00BF6387">
        <w:t xml:space="preserve"> we must pray for deliverance from evil every day just as we pray for daily bread.</w:t>
      </w:r>
    </w:p>
    <w:p w14:paraId="4C2F0D40" w14:textId="77777777" w:rsidR="009634BF" w:rsidRPr="00C04AD0" w:rsidRDefault="009634BF" w:rsidP="00D64C70">
      <w:pPr>
        <w:pStyle w:val="bodynumberedlist"/>
      </w:pPr>
    </w:p>
    <w:p w14:paraId="28E5F39A" w14:textId="21D7552F" w:rsidR="005B4C82" w:rsidRPr="00EC1D81" w:rsidRDefault="005B4C82" w:rsidP="005B4C82">
      <w:pPr>
        <w:pStyle w:val="MWSub2"/>
      </w:pPr>
      <w:r w:rsidRPr="00C04AD0">
        <w:t xml:space="preserve">Step </w:t>
      </w:r>
      <w:r>
        <w:t>6</w:t>
      </w:r>
      <w:r w:rsidRPr="00C04AD0">
        <w:t xml:space="preserve">. </w:t>
      </w:r>
      <w:r w:rsidR="002426AF">
        <w:t xml:space="preserve"> Day 5 </w:t>
      </w:r>
      <w:r w:rsidR="00456AEB">
        <w:t>–</w:t>
      </w:r>
      <w:r w:rsidR="002426AF">
        <w:t xml:space="preserve"> </w:t>
      </w:r>
      <w:r w:rsidR="00456AEB">
        <w:t>Rely on the Sovereign Protection from Evil</w:t>
      </w:r>
    </w:p>
    <w:p w14:paraId="18BF2E1E" w14:textId="77777777" w:rsidR="005B4C82" w:rsidRPr="00C04AD0" w:rsidRDefault="005B4C82" w:rsidP="005B4C82">
      <w:pPr>
        <w:pStyle w:val="bodynumberedlist"/>
      </w:pPr>
    </w:p>
    <w:p w14:paraId="508D90A4" w14:textId="77777777" w:rsidR="00BF6387" w:rsidRDefault="00A901A2" w:rsidP="00940561">
      <w:pPr>
        <w:pStyle w:val="bodynumberedlist"/>
      </w:pPr>
      <w:r w:rsidRPr="00A901A2">
        <w:rPr>
          <w:b/>
          <w:bCs/>
        </w:rPr>
        <w:t xml:space="preserve">Ask </w:t>
      </w:r>
      <w:r w:rsidRPr="00BF6387">
        <w:t xml:space="preserve">why it’s not wise to focus on the headlights of oncoming traffic when driving at night. (We steer toward what we focus on.) </w:t>
      </w:r>
    </w:p>
    <w:p w14:paraId="370932AD" w14:textId="77777777" w:rsidR="00BF6387" w:rsidRDefault="00BF6387" w:rsidP="00940561">
      <w:pPr>
        <w:pStyle w:val="bodynumberedlist"/>
      </w:pPr>
    </w:p>
    <w:p w14:paraId="251491F5" w14:textId="77777777" w:rsidR="00BF6387" w:rsidRPr="00BF6387" w:rsidRDefault="00A901A2" w:rsidP="00940561">
      <w:pPr>
        <w:pStyle w:val="bodynumberedlist"/>
        <w:rPr>
          <w:i/>
          <w:iCs/>
        </w:rPr>
      </w:pPr>
      <w:r w:rsidRPr="00BF6387">
        <w:rPr>
          <w:b/>
          <w:bCs/>
        </w:rPr>
        <w:t>Ask:</w:t>
      </w:r>
      <w:r w:rsidRPr="00BF6387">
        <w:t xml:space="preserve"> </w:t>
      </w:r>
      <w:r w:rsidRPr="00BF6387">
        <w:rPr>
          <w:i/>
          <w:iCs/>
        </w:rPr>
        <w:t>How might a study like this cause us to focus on Satan? How might it lead us to fear him?</w:t>
      </w:r>
    </w:p>
    <w:p w14:paraId="50D00F83" w14:textId="77777777" w:rsidR="00BF6387" w:rsidRDefault="00BF6387" w:rsidP="00940561">
      <w:pPr>
        <w:pStyle w:val="bodynumberedlist"/>
      </w:pPr>
    </w:p>
    <w:p w14:paraId="0AE4FDBE" w14:textId="77777777" w:rsidR="00BF6387" w:rsidRDefault="00A901A2" w:rsidP="00940561">
      <w:pPr>
        <w:pStyle w:val="bodynumberedlist"/>
      </w:pPr>
      <w:r w:rsidRPr="00BF6387">
        <w:rPr>
          <w:b/>
          <w:bCs/>
        </w:rPr>
        <w:t>Relate</w:t>
      </w:r>
      <w:r w:rsidRPr="00BF6387">
        <w:t xml:space="preserve"> from the first paragraph of Day Five (p. 140) the antidote for focusing on Satan. </w:t>
      </w:r>
    </w:p>
    <w:p w14:paraId="78249F28" w14:textId="77777777" w:rsidR="00BF6387" w:rsidRDefault="00BF6387" w:rsidP="00940561">
      <w:pPr>
        <w:pStyle w:val="bodynumberedlist"/>
      </w:pPr>
    </w:p>
    <w:p w14:paraId="40630C6E" w14:textId="77777777" w:rsidR="00BF6387" w:rsidRDefault="00A901A2" w:rsidP="00940561">
      <w:pPr>
        <w:pStyle w:val="bodynumberedlist"/>
      </w:pPr>
      <w:r w:rsidRPr="00BF6387">
        <w:rPr>
          <w:b/>
          <w:bCs/>
        </w:rPr>
        <w:t>Evaluate</w:t>
      </w:r>
      <w:r w:rsidRPr="00BF6387">
        <w:t xml:space="preserve"> why the devil should be afraid of Christians rather than Christians being afraid of him. </w:t>
      </w:r>
    </w:p>
    <w:p w14:paraId="6E2398E5" w14:textId="77777777" w:rsidR="00BF6387" w:rsidRDefault="00BF6387" w:rsidP="00940561">
      <w:pPr>
        <w:pStyle w:val="bodynumberedlist"/>
      </w:pPr>
    </w:p>
    <w:p w14:paraId="0A83EAAC" w14:textId="32E09E3F" w:rsidR="00CC7444" w:rsidRPr="00BF6387" w:rsidRDefault="00A901A2" w:rsidP="00940561">
      <w:pPr>
        <w:pStyle w:val="bodynumberedlist"/>
        <w:rPr>
          <w:i/>
          <w:iCs/>
        </w:rPr>
      </w:pPr>
      <w:r w:rsidRPr="00BF6387">
        <w:rPr>
          <w:b/>
          <w:bCs/>
        </w:rPr>
        <w:t>Discuss</w:t>
      </w:r>
      <w:r w:rsidRPr="00BF6387">
        <w:t xml:space="preserve"> Day Five, activity 2 (p. 141).</w:t>
      </w:r>
    </w:p>
    <w:p w14:paraId="5C42D220" w14:textId="77777777" w:rsidR="00CC7444" w:rsidRPr="00C04AD0" w:rsidRDefault="00CC7444" w:rsidP="005B4C82">
      <w:pPr>
        <w:pStyle w:val="bodynumberedlist"/>
      </w:pPr>
    </w:p>
    <w:p w14:paraId="7B49697A" w14:textId="20B54C60" w:rsidR="005B4C82" w:rsidRPr="00EC1D81" w:rsidRDefault="005B4C82" w:rsidP="005B4C82">
      <w:pPr>
        <w:pStyle w:val="MWSub2"/>
      </w:pPr>
      <w:r w:rsidRPr="00C04AD0">
        <w:t xml:space="preserve">Step </w:t>
      </w:r>
      <w:r>
        <w:t>7</w:t>
      </w:r>
      <w:r w:rsidRPr="00C04AD0">
        <w:t xml:space="preserve">. </w:t>
      </w:r>
      <w:r w:rsidR="00DE5EBB">
        <w:t>Practical Application – Live Out the Lesson</w:t>
      </w:r>
    </w:p>
    <w:p w14:paraId="4A6065F4" w14:textId="77777777" w:rsidR="005B4C82" w:rsidRPr="00C04AD0" w:rsidRDefault="005B4C82" w:rsidP="005B4C82">
      <w:pPr>
        <w:pStyle w:val="bodynumberedlist"/>
      </w:pPr>
    </w:p>
    <w:p w14:paraId="48BB8BF4" w14:textId="77777777" w:rsidR="00DB0087" w:rsidRDefault="002D278E" w:rsidP="00A91206">
      <w:pPr>
        <w:pStyle w:val="bodynumberedlist"/>
      </w:pPr>
      <w:r w:rsidRPr="002D278E">
        <w:rPr>
          <w:b/>
          <w:bCs/>
        </w:rPr>
        <w:t xml:space="preserve">Read </w:t>
      </w:r>
      <w:r w:rsidRPr="00BF6387">
        <w:t xml:space="preserve">from Day Five (p. 141), “You don’t pray for a victory; you pray from the victory.” </w:t>
      </w:r>
    </w:p>
    <w:p w14:paraId="191AF4EF" w14:textId="77777777" w:rsidR="00DB0087" w:rsidRDefault="00DB0087" w:rsidP="00A91206">
      <w:pPr>
        <w:pStyle w:val="bodynumberedlist"/>
      </w:pPr>
    </w:p>
    <w:p w14:paraId="599AACC1" w14:textId="77777777" w:rsidR="00DB0087" w:rsidRDefault="002D278E" w:rsidP="00A91206">
      <w:pPr>
        <w:pStyle w:val="bodynumberedlist"/>
      </w:pPr>
      <w:r w:rsidRPr="00DB0087">
        <w:rPr>
          <w:b/>
          <w:bCs/>
        </w:rPr>
        <w:t xml:space="preserve">Analyze </w:t>
      </w:r>
      <w:r w:rsidRPr="00BF6387">
        <w:t xml:space="preserve">what that means. </w:t>
      </w:r>
    </w:p>
    <w:p w14:paraId="0BE3A0FF" w14:textId="77777777" w:rsidR="00DB0087" w:rsidRDefault="00DB0087" w:rsidP="00A91206">
      <w:pPr>
        <w:pStyle w:val="bodynumberedlist"/>
      </w:pPr>
    </w:p>
    <w:p w14:paraId="505B12BB" w14:textId="731C82EF" w:rsidR="00DB0087" w:rsidRDefault="002D278E" w:rsidP="00A91206">
      <w:pPr>
        <w:pStyle w:val="bodynumberedlist"/>
        <w:rPr>
          <w:b/>
          <w:bCs/>
        </w:rPr>
      </w:pPr>
      <w:r w:rsidRPr="00DB0087">
        <w:rPr>
          <w:b/>
          <w:bCs/>
        </w:rPr>
        <w:t>Urge</w:t>
      </w:r>
      <w:r w:rsidRPr="00BF6387">
        <w:t xml:space="preserve"> adults to daily acknowledge their vulnerability to the devil by praying for God’s deliverance from </w:t>
      </w:r>
      <w:r w:rsidR="0050585C" w:rsidRPr="00BF6387">
        <w:t>him and</w:t>
      </w:r>
      <w:r w:rsidRPr="00BF6387">
        <w:t xml:space="preserve"> do so from a position of victory.</w:t>
      </w:r>
      <w:r w:rsidRPr="002D278E">
        <w:rPr>
          <w:b/>
          <w:bCs/>
        </w:rPr>
        <w:t xml:space="preserve"> </w:t>
      </w:r>
    </w:p>
    <w:p w14:paraId="4AE8CE1C" w14:textId="77777777" w:rsidR="00DB0087" w:rsidRDefault="00DB0087" w:rsidP="00A91206">
      <w:pPr>
        <w:pStyle w:val="bodynumberedlist"/>
        <w:rPr>
          <w:b/>
          <w:bCs/>
        </w:rPr>
      </w:pPr>
    </w:p>
    <w:p w14:paraId="4134DC78" w14:textId="50EA631A" w:rsidR="00A91206" w:rsidRDefault="002D278E" w:rsidP="00A91206">
      <w:pPr>
        <w:pStyle w:val="bodynumberedlist"/>
        <w:rPr>
          <w:b/>
          <w:bCs/>
        </w:rPr>
      </w:pPr>
      <w:r w:rsidRPr="002D278E">
        <w:rPr>
          <w:b/>
          <w:bCs/>
        </w:rPr>
        <w:t>Close in prayer.</w:t>
      </w:r>
    </w:p>
    <w:p w14:paraId="7D749ABF" w14:textId="77777777" w:rsidR="002D278E" w:rsidRPr="00C04AD0" w:rsidRDefault="002D278E" w:rsidP="00A91206">
      <w:pPr>
        <w:pStyle w:val="bodynumberedlist"/>
      </w:pPr>
    </w:p>
    <w:p w14:paraId="5455B8BC" w14:textId="26FA2C64" w:rsidR="00070F86" w:rsidRPr="002D278E" w:rsidRDefault="00317BCB" w:rsidP="002D278E">
      <w:pPr>
        <w:pStyle w:val="MWSub1"/>
      </w:pPr>
      <w:r w:rsidRPr="00C04AD0">
        <w:t>After the Sessio</w:t>
      </w:r>
      <w:r w:rsidR="002D278E">
        <w:t>n</w:t>
      </w: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20072A2F" w14:textId="79F14041" w:rsidR="0015762A" w:rsidRPr="00306310" w:rsidRDefault="00070F86" w:rsidP="00EC5672">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15762A"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BFDD" w14:textId="77777777" w:rsidR="00B56257" w:rsidRDefault="00B56257">
      <w:r>
        <w:separator/>
      </w:r>
    </w:p>
  </w:endnote>
  <w:endnote w:type="continuationSeparator" w:id="0">
    <w:p w14:paraId="43F2F2D2" w14:textId="77777777" w:rsidR="00B56257" w:rsidRDefault="00B5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Phonetic Alternate"/>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Cambri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D55DBF">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8ABF" w14:textId="77777777" w:rsidR="00B56257" w:rsidRDefault="00B56257">
      <w:r>
        <w:separator/>
      </w:r>
    </w:p>
  </w:footnote>
  <w:footnote w:type="continuationSeparator" w:id="0">
    <w:p w14:paraId="3ED8D828" w14:textId="77777777" w:rsidR="00B56257" w:rsidRDefault="00B5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1C37A3"/>
    <w:multiLevelType w:val="hybridMultilevel"/>
    <w:tmpl w:val="9808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7"/>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8"/>
  </w:num>
  <w:num w:numId="16">
    <w:abstractNumId w:val="11"/>
  </w:num>
  <w:num w:numId="17">
    <w:abstractNumId w:val="34"/>
  </w:num>
  <w:num w:numId="18">
    <w:abstractNumId w:val="35"/>
  </w:num>
  <w:num w:numId="19">
    <w:abstractNumId w:val="28"/>
  </w:num>
  <w:num w:numId="20">
    <w:abstractNumId w:val="17"/>
  </w:num>
  <w:num w:numId="21">
    <w:abstractNumId w:val="39"/>
  </w:num>
  <w:num w:numId="22">
    <w:abstractNumId w:val="31"/>
  </w:num>
  <w:num w:numId="23">
    <w:abstractNumId w:val="40"/>
  </w:num>
  <w:num w:numId="24">
    <w:abstractNumId w:val="33"/>
  </w:num>
  <w:num w:numId="25">
    <w:abstractNumId w:val="14"/>
  </w:num>
  <w:num w:numId="26">
    <w:abstractNumId w:val="32"/>
  </w:num>
  <w:num w:numId="27">
    <w:abstractNumId w:val="29"/>
  </w:num>
  <w:num w:numId="28">
    <w:abstractNumId w:val="26"/>
  </w:num>
  <w:num w:numId="29">
    <w:abstractNumId w:val="36"/>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4BA"/>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2B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7DB"/>
    <w:rsid w:val="00097C51"/>
    <w:rsid w:val="00097F43"/>
    <w:rsid w:val="000A0673"/>
    <w:rsid w:val="000A0D6C"/>
    <w:rsid w:val="000A138C"/>
    <w:rsid w:val="000A1B67"/>
    <w:rsid w:val="000A1DEE"/>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4DF"/>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BB8"/>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459"/>
    <w:rsid w:val="00154B8B"/>
    <w:rsid w:val="00154CE8"/>
    <w:rsid w:val="0015536C"/>
    <w:rsid w:val="00155732"/>
    <w:rsid w:val="00156043"/>
    <w:rsid w:val="0015654B"/>
    <w:rsid w:val="00156CF0"/>
    <w:rsid w:val="00156E21"/>
    <w:rsid w:val="00156F05"/>
    <w:rsid w:val="001570BB"/>
    <w:rsid w:val="00157154"/>
    <w:rsid w:val="0015762A"/>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57F"/>
    <w:rsid w:val="00177880"/>
    <w:rsid w:val="001802FB"/>
    <w:rsid w:val="0018069C"/>
    <w:rsid w:val="0018090E"/>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6855"/>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962"/>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6AF"/>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94F"/>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825"/>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370D"/>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8E"/>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73C"/>
    <w:rsid w:val="002F4D6E"/>
    <w:rsid w:val="002F5204"/>
    <w:rsid w:val="002F5A00"/>
    <w:rsid w:val="002F64EA"/>
    <w:rsid w:val="002F6A94"/>
    <w:rsid w:val="002F7105"/>
    <w:rsid w:val="002F7352"/>
    <w:rsid w:val="002F75DA"/>
    <w:rsid w:val="002F7949"/>
    <w:rsid w:val="002F7E02"/>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5E07"/>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5A9"/>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23"/>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AEB"/>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E95"/>
    <w:rsid w:val="00463F26"/>
    <w:rsid w:val="0046456D"/>
    <w:rsid w:val="004647A6"/>
    <w:rsid w:val="004647FB"/>
    <w:rsid w:val="004648A5"/>
    <w:rsid w:val="00464A00"/>
    <w:rsid w:val="00465279"/>
    <w:rsid w:val="004658F0"/>
    <w:rsid w:val="00465D07"/>
    <w:rsid w:val="00465DFF"/>
    <w:rsid w:val="004667C7"/>
    <w:rsid w:val="00466AB8"/>
    <w:rsid w:val="00466D3C"/>
    <w:rsid w:val="00466FE4"/>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BB7"/>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CD4"/>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2A2"/>
    <w:rsid w:val="005014AE"/>
    <w:rsid w:val="00501E3B"/>
    <w:rsid w:val="00501F5A"/>
    <w:rsid w:val="00501F9A"/>
    <w:rsid w:val="0050286D"/>
    <w:rsid w:val="00502E0C"/>
    <w:rsid w:val="00502F38"/>
    <w:rsid w:val="005030E6"/>
    <w:rsid w:val="00503D79"/>
    <w:rsid w:val="0050433F"/>
    <w:rsid w:val="00504FD3"/>
    <w:rsid w:val="005053E7"/>
    <w:rsid w:val="00505423"/>
    <w:rsid w:val="005057DC"/>
    <w:rsid w:val="0050585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0F9"/>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27AF5"/>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6D6C"/>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C"/>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2C98"/>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E40"/>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AD7"/>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2E"/>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55ED"/>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6B1"/>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0B82"/>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4D3"/>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484"/>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433"/>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0EA9"/>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696"/>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C98"/>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561"/>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2B8"/>
    <w:rsid w:val="009457CC"/>
    <w:rsid w:val="0094587A"/>
    <w:rsid w:val="00945943"/>
    <w:rsid w:val="00945BF7"/>
    <w:rsid w:val="00945DE6"/>
    <w:rsid w:val="00946427"/>
    <w:rsid w:val="00946519"/>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624"/>
    <w:rsid w:val="009539B4"/>
    <w:rsid w:val="00953B4C"/>
    <w:rsid w:val="00953BA2"/>
    <w:rsid w:val="009540A1"/>
    <w:rsid w:val="00954B82"/>
    <w:rsid w:val="00954C25"/>
    <w:rsid w:val="00954DD7"/>
    <w:rsid w:val="00956114"/>
    <w:rsid w:val="0095643A"/>
    <w:rsid w:val="009565A8"/>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4BF"/>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57"/>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6A38"/>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6A9"/>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753"/>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1A2"/>
    <w:rsid w:val="00A90375"/>
    <w:rsid w:val="00A90539"/>
    <w:rsid w:val="00A9120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619"/>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707"/>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257"/>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2B02"/>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194"/>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559"/>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387"/>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93C"/>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D8"/>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1D82"/>
    <w:rsid w:val="00CF2AAC"/>
    <w:rsid w:val="00CF31F2"/>
    <w:rsid w:val="00CF35C8"/>
    <w:rsid w:val="00CF3647"/>
    <w:rsid w:val="00CF460C"/>
    <w:rsid w:val="00CF51EE"/>
    <w:rsid w:val="00CF560A"/>
    <w:rsid w:val="00CF5677"/>
    <w:rsid w:val="00CF5BBF"/>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4C70"/>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3F9E"/>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87"/>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75"/>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EBB"/>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4B3"/>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216"/>
    <w:rsid w:val="00E6257F"/>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672"/>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6C1C"/>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066"/>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478FD"/>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6A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CAEC0625-789C-42DD-8692-013B3AA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5CCF-1F2A-AF4C-9AF5-CC8BF6C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28</cp:revision>
  <cp:lastPrinted>2021-06-08T19:41:00Z</cp:lastPrinted>
  <dcterms:created xsi:type="dcterms:W3CDTF">2021-08-01T22:35:00Z</dcterms:created>
  <dcterms:modified xsi:type="dcterms:W3CDTF">2021-08-09T02:29:00Z</dcterms:modified>
</cp:coreProperties>
</file>