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42236BC4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627AF5">
        <w:rPr>
          <w:rStyle w:val="bold"/>
        </w:rPr>
        <w:t>When We Say Father</w:t>
      </w:r>
    </w:p>
    <w:p w14:paraId="68EF0B3F" w14:textId="290A608A" w:rsidR="00334207" w:rsidRPr="0013528F" w:rsidRDefault="00FB171E" w:rsidP="00DB00B9">
      <w:pPr>
        <w:pStyle w:val="MWHead"/>
      </w:pPr>
      <w:r w:rsidRPr="0013528F">
        <w:t xml:space="preserve">Author: </w:t>
      </w:r>
      <w:r w:rsidR="00627AF5">
        <w:t>Adrian Rogers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2503161F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 xml:space="preserve">Lesson Title: </w:t>
      </w:r>
      <w:r w:rsidR="003C15A9">
        <w:rPr>
          <w:rStyle w:val="bold"/>
        </w:rPr>
        <w:t>“</w:t>
      </w:r>
      <w:r w:rsidR="00466FE4">
        <w:rPr>
          <w:rStyle w:val="bold"/>
        </w:rPr>
        <w:t>First Things First</w:t>
      </w:r>
      <w:r w:rsidRPr="00070F86">
        <w:rPr>
          <w:rStyle w:val="bold"/>
        </w:rPr>
        <w:t>”</w:t>
      </w:r>
      <w:r w:rsidRPr="0013528F">
        <w:t xml:space="preserve"> (pp.</w:t>
      </w:r>
      <w:r w:rsidR="00CF5BBF">
        <w:t xml:space="preserve"> </w:t>
      </w:r>
      <w:r w:rsidR="00186855">
        <w:t>94</w:t>
      </w:r>
      <w:r w:rsidR="00CF5BBF">
        <w:t>-</w:t>
      </w:r>
      <w:r w:rsidR="00466FE4">
        <w:t>103</w:t>
      </w:r>
      <w:r w:rsidRPr="0013528F">
        <w:t>)</w:t>
      </w:r>
    </w:p>
    <w:p w14:paraId="684A2702" w14:textId="79317FDD" w:rsidR="00334207" w:rsidRPr="0013528F" w:rsidRDefault="00334207" w:rsidP="00DB00B9">
      <w:pPr>
        <w:pStyle w:val="MWHead"/>
      </w:pPr>
      <w:r w:rsidRPr="0013528F">
        <w:t xml:space="preserve">Session </w:t>
      </w:r>
      <w:r w:rsidR="00E134B3">
        <w:t>0</w:t>
      </w:r>
      <w:r w:rsidR="00186855">
        <w:t>8</w:t>
      </w:r>
    </w:p>
    <w:p w14:paraId="5DAE7461" w14:textId="2F14D17C" w:rsidR="00334207" w:rsidRDefault="00334207" w:rsidP="00070F86">
      <w:pPr>
        <w:pStyle w:val="MWHead"/>
      </w:pPr>
    </w:p>
    <w:p w14:paraId="4CB55F2F" w14:textId="74AF1D29" w:rsidR="00E134B3" w:rsidRDefault="00E134B3" w:rsidP="00070F86">
      <w:pPr>
        <w:pStyle w:val="MWHead"/>
      </w:pPr>
      <w:r>
        <w:t>Ju</w:t>
      </w:r>
      <w:r w:rsidR="003C15A9">
        <w:t xml:space="preserve">ly </w:t>
      </w:r>
      <w:r w:rsidR="00466FE4">
        <w:t>25</w:t>
      </w:r>
      <w:r>
        <w:t>, 2021</w:t>
      </w:r>
    </w:p>
    <w:p w14:paraId="1627B7A2" w14:textId="77777777" w:rsidR="00DB00B9" w:rsidRPr="0013528F" w:rsidRDefault="00DB00B9" w:rsidP="00070F86">
      <w:pPr>
        <w:pStyle w:val="MWHead"/>
      </w:pPr>
    </w:p>
    <w:p w14:paraId="5F4A2B12" w14:textId="77777777" w:rsidR="00914591" w:rsidRPr="00914591" w:rsidRDefault="00914591" w:rsidP="00914591">
      <w:pPr>
        <w:pStyle w:val="bodynumberedlist"/>
        <w:rPr>
          <w:rStyle w:val="bold"/>
          <w:b w:val="0"/>
          <w:bCs w:val="0"/>
        </w:rPr>
      </w:pPr>
      <w:r w:rsidRPr="00914591">
        <w:rPr>
          <w:rStyle w:val="bold"/>
        </w:rPr>
        <w:t xml:space="preserve">The main point of this lesson is: </w:t>
      </w:r>
      <w:r w:rsidRPr="00914591">
        <w:rPr>
          <w:rStyle w:val="bold"/>
          <w:b w:val="0"/>
          <w:bCs w:val="0"/>
        </w:rPr>
        <w:t>God desires preeminence in your life, not prominence.</w:t>
      </w:r>
    </w:p>
    <w:p w14:paraId="5FCA6257" w14:textId="77777777" w:rsidR="00914591" w:rsidRDefault="00914591" w:rsidP="00914591">
      <w:pPr>
        <w:pStyle w:val="bodynumberedlist"/>
        <w:rPr>
          <w:rStyle w:val="bold"/>
        </w:rPr>
      </w:pPr>
    </w:p>
    <w:p w14:paraId="3B634DFF" w14:textId="7A6DB09E" w:rsidR="00914591" w:rsidRPr="00914591" w:rsidRDefault="00914591" w:rsidP="00914591">
      <w:pPr>
        <w:pStyle w:val="bodynumberedlist"/>
        <w:rPr>
          <w:rStyle w:val="bold"/>
        </w:rPr>
      </w:pPr>
      <w:r w:rsidRPr="00914591">
        <w:rPr>
          <w:rStyle w:val="bold"/>
        </w:rPr>
        <w:t xml:space="preserve">Focus on this goal: </w:t>
      </w:r>
      <w:r w:rsidRPr="00914591">
        <w:rPr>
          <w:rStyle w:val="bold"/>
          <w:b w:val="0"/>
          <w:bCs w:val="0"/>
        </w:rPr>
        <w:t>To help adults identify what has preeminence in their lives</w:t>
      </w:r>
      <w:r>
        <w:rPr>
          <w:rStyle w:val="bold"/>
          <w:b w:val="0"/>
          <w:bCs w:val="0"/>
        </w:rPr>
        <w:t>.</w:t>
      </w:r>
    </w:p>
    <w:p w14:paraId="0D2CE569" w14:textId="77777777" w:rsidR="00914591" w:rsidRDefault="00914591" w:rsidP="00914591">
      <w:pPr>
        <w:pStyle w:val="bodynumberedlist"/>
        <w:rPr>
          <w:rStyle w:val="bold"/>
        </w:rPr>
      </w:pPr>
    </w:p>
    <w:p w14:paraId="338B407A" w14:textId="722B962B" w:rsidR="003A4BB7" w:rsidRDefault="00914591" w:rsidP="00914591">
      <w:pPr>
        <w:pStyle w:val="bodynumberedlist"/>
      </w:pPr>
      <w:r w:rsidRPr="00914591">
        <w:rPr>
          <w:rStyle w:val="bold"/>
        </w:rPr>
        <w:t xml:space="preserve">Key Bible Passage: </w:t>
      </w:r>
      <w:r w:rsidRPr="00914591">
        <w:rPr>
          <w:rStyle w:val="bold"/>
          <w:b w:val="0"/>
          <w:bCs w:val="0"/>
        </w:rPr>
        <w:t>Matthew 6:10</w:t>
      </w:r>
    </w:p>
    <w:p w14:paraId="085D21BE" w14:textId="77777777" w:rsidR="00914591" w:rsidRPr="00914591" w:rsidRDefault="00914591" w:rsidP="003A4BB7">
      <w:pPr>
        <w:pStyle w:val="MWSub1"/>
        <w:rPr>
          <w:sz w:val="24"/>
          <w:szCs w:val="30"/>
        </w:rPr>
      </w:pPr>
    </w:p>
    <w:p w14:paraId="4DD12B1B" w14:textId="0E69B54E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7A2EE5B8" w14:textId="57ABE532" w:rsidR="0049084A" w:rsidRPr="00146B92" w:rsidRDefault="00146B92" w:rsidP="00146B92">
      <w:pPr>
        <w:pStyle w:val="bodynumberedlist"/>
        <w:jc w:val="both"/>
        <w:rPr>
          <w:rStyle w:val="bold"/>
          <w:b w:val="0"/>
          <w:bCs w:val="0"/>
        </w:rPr>
      </w:pPr>
      <w:r w:rsidRPr="00146B92">
        <w:rPr>
          <w:rStyle w:val="bold"/>
        </w:rPr>
        <w:t xml:space="preserve">Create (or print from the Internet) </w:t>
      </w:r>
      <w:r w:rsidRPr="00146B92">
        <w:rPr>
          <w:rStyle w:val="bold"/>
          <w:b w:val="0"/>
          <w:bCs w:val="0"/>
        </w:rPr>
        <w:t>a three-by-three grid handout with nine squares large enough in which to write one or two words. (Steps 1, 3, 7)</w:t>
      </w:r>
    </w:p>
    <w:p w14:paraId="286DCA73" w14:textId="77777777" w:rsidR="00FE26A1" w:rsidRPr="00C04AD0" w:rsidRDefault="00FE26A1" w:rsidP="00FE26A1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0806FDEC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0E04DF">
        <w:t>Create Interes</w:t>
      </w:r>
      <w:r w:rsidR="008A6433">
        <w:t>t</w:t>
      </w:r>
      <w:r w:rsidR="000E04DF">
        <w:t xml:space="preserve"> / </w:t>
      </w:r>
      <w:r w:rsidR="008A6433">
        <w:t>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17B085F7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  <w:r w:rsidRPr="007A2B37">
        <w:rPr>
          <w:rStyle w:val="bold"/>
        </w:rPr>
        <w:t xml:space="preserve">Distribute </w:t>
      </w:r>
      <w:r w:rsidRPr="007A2B37">
        <w:rPr>
          <w:rStyle w:val="bold"/>
          <w:b w:val="0"/>
          <w:bCs w:val="0"/>
        </w:rPr>
        <w:t xml:space="preserve">the handouts and </w:t>
      </w:r>
      <w:r w:rsidRPr="007A2B37">
        <w:rPr>
          <w:rStyle w:val="bold"/>
        </w:rPr>
        <w:t xml:space="preserve">request </w:t>
      </w:r>
      <w:r w:rsidRPr="007A2B37">
        <w:rPr>
          <w:rStyle w:val="bold"/>
          <w:b w:val="0"/>
          <w:bCs w:val="0"/>
        </w:rPr>
        <w:t xml:space="preserve">participants write in each square an important aspect of their lives (marriage, work, parenting, etc.). </w:t>
      </w:r>
    </w:p>
    <w:p w14:paraId="0889F7B7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</w:p>
    <w:p w14:paraId="48A1DCEE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  <w:r w:rsidRPr="007A2B37">
        <w:rPr>
          <w:rStyle w:val="bold"/>
        </w:rPr>
        <w:t>Ask:</w:t>
      </w:r>
      <w:r w:rsidRPr="007A2B37">
        <w:rPr>
          <w:rStyle w:val="bold"/>
          <w:b w:val="0"/>
          <w:bCs w:val="0"/>
        </w:rPr>
        <w:t xml:space="preserve"> </w:t>
      </w:r>
      <w:r w:rsidRPr="007A2B37">
        <w:rPr>
          <w:rStyle w:val="bold"/>
          <w:b w:val="0"/>
          <w:bCs w:val="0"/>
          <w:i/>
          <w:iCs/>
        </w:rPr>
        <w:t>If we put Jesus in the center square, are we making Him prominent or preeminent in our lives? Explain.</w:t>
      </w:r>
      <w:r w:rsidRPr="007A2B37">
        <w:rPr>
          <w:rStyle w:val="bold"/>
          <w:b w:val="0"/>
          <w:bCs w:val="0"/>
        </w:rPr>
        <w:t xml:space="preserve"> </w:t>
      </w:r>
    </w:p>
    <w:p w14:paraId="5B6FF905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</w:p>
    <w:p w14:paraId="3388B24E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  <w:r w:rsidRPr="007A2B37">
        <w:rPr>
          <w:rStyle w:val="bold"/>
        </w:rPr>
        <w:t>Note</w:t>
      </w:r>
      <w:r w:rsidRPr="007A2B37">
        <w:rPr>
          <w:rStyle w:val="bold"/>
          <w:b w:val="0"/>
          <w:bCs w:val="0"/>
        </w:rPr>
        <w:t xml:space="preserve"> that prominence means standing out, while preeminence is being superior over everything. </w:t>
      </w:r>
    </w:p>
    <w:p w14:paraId="43D91AD1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</w:p>
    <w:p w14:paraId="7D7B6BA5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  <w:r w:rsidRPr="007A2B37">
        <w:rPr>
          <w:rStyle w:val="bold"/>
        </w:rPr>
        <w:t>State:</w:t>
      </w:r>
      <w:r w:rsidRPr="007A2B37">
        <w:rPr>
          <w:rStyle w:val="bold"/>
          <w:b w:val="0"/>
          <w:bCs w:val="0"/>
        </w:rPr>
        <w:t xml:space="preserve"> God doesn’t just want to be in the center square of our life, He desires and deserves to be superior over all of it. </w:t>
      </w:r>
    </w:p>
    <w:p w14:paraId="0B45E6D0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</w:p>
    <w:p w14:paraId="5423EDC3" w14:textId="02DD9FBE" w:rsidR="001E527B" w:rsidRPr="00C04AD0" w:rsidRDefault="007A2B37" w:rsidP="00FB171E">
      <w:pPr>
        <w:pStyle w:val="bodynumberedlist"/>
      </w:pPr>
      <w:r w:rsidRPr="007A2B37">
        <w:rPr>
          <w:rStyle w:val="bold"/>
        </w:rPr>
        <w:t>Assert</w:t>
      </w:r>
      <w:r w:rsidRPr="007A2B37">
        <w:rPr>
          <w:rStyle w:val="bold"/>
          <w:b w:val="0"/>
          <w:bCs w:val="0"/>
        </w:rPr>
        <w:t xml:space="preserve"> a powerful prayer life requires that we identify, and perhaps rearrange, what has preeminence in our lives.</w:t>
      </w:r>
      <w:r w:rsidRPr="007A2B37">
        <w:rPr>
          <w:rStyle w:val="bold"/>
        </w:rPr>
        <w:t xml:space="preserve"> </w:t>
      </w:r>
      <w:r w:rsidR="00C97709" w:rsidRPr="00C04AD0">
        <w:t xml:space="preserve">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534EAC2" w:rsidR="002A631F" w:rsidRPr="00EC1D81" w:rsidRDefault="002A631F" w:rsidP="0013528F">
      <w:pPr>
        <w:pStyle w:val="MWSub2"/>
      </w:pPr>
      <w:r w:rsidRPr="00C04AD0">
        <w:t xml:space="preserve">Step 2. </w:t>
      </w:r>
      <w:r w:rsidR="002426AF">
        <w:t xml:space="preserve"> Day 1 </w:t>
      </w:r>
      <w:r w:rsidR="00FB0C2A">
        <w:t>–</w:t>
      </w:r>
      <w:r w:rsidR="002426AF">
        <w:t xml:space="preserve"> </w:t>
      </w:r>
      <w:r w:rsidR="00FB0C2A">
        <w:t xml:space="preserve">The Priority of </w:t>
      </w:r>
      <w:r w:rsidR="0028691F">
        <w:t xml:space="preserve">the </w:t>
      </w:r>
      <w:r w:rsidR="00FB0C2A">
        <w:t>Prayer</w:t>
      </w:r>
    </w:p>
    <w:p w14:paraId="1BED692C" w14:textId="77777777" w:rsidR="00525195" w:rsidRPr="00C04AD0" w:rsidRDefault="00525195" w:rsidP="0013528F">
      <w:pPr>
        <w:pStyle w:val="bodynumberedlist"/>
      </w:pPr>
    </w:p>
    <w:p w14:paraId="65293FAA" w14:textId="77777777" w:rsidR="007A025F" w:rsidRDefault="004C768C" w:rsidP="00463E95">
      <w:pPr>
        <w:pStyle w:val="bodynumberedlist"/>
      </w:pPr>
      <w:r w:rsidRPr="004C768C">
        <w:rPr>
          <w:b/>
          <w:bCs/>
        </w:rPr>
        <w:t xml:space="preserve">Note </w:t>
      </w:r>
      <w:r w:rsidRPr="007A025F">
        <w:t xml:space="preserve">our priorities reveal what is preeminent in our lives. </w:t>
      </w:r>
    </w:p>
    <w:p w14:paraId="0E32901F" w14:textId="77777777" w:rsidR="007A025F" w:rsidRDefault="007A025F" w:rsidP="00463E95">
      <w:pPr>
        <w:pStyle w:val="bodynumberedlist"/>
      </w:pPr>
    </w:p>
    <w:p w14:paraId="70690B39" w14:textId="77777777" w:rsidR="007A025F" w:rsidRDefault="004C768C" w:rsidP="00463E95">
      <w:pPr>
        <w:pStyle w:val="bodynumberedlist"/>
      </w:pPr>
      <w:r w:rsidRPr="007A025F">
        <w:rPr>
          <w:b/>
          <w:bCs/>
        </w:rPr>
        <w:t>State:</w:t>
      </w:r>
      <w:r w:rsidRPr="007A025F">
        <w:t xml:space="preserve"> When we say Father, we focus on His priorities, putting first things first. </w:t>
      </w:r>
    </w:p>
    <w:p w14:paraId="26266347" w14:textId="77777777" w:rsidR="007A025F" w:rsidRDefault="007A025F" w:rsidP="00463E95">
      <w:pPr>
        <w:pStyle w:val="bodynumberedlist"/>
      </w:pPr>
    </w:p>
    <w:p w14:paraId="7B1CF4E3" w14:textId="77777777" w:rsidR="007A025F" w:rsidRDefault="007A025F" w:rsidP="00463E95">
      <w:pPr>
        <w:pStyle w:val="bodynumberedlist"/>
      </w:pPr>
      <w:r w:rsidRPr="007A025F">
        <w:rPr>
          <w:b/>
          <w:bCs/>
        </w:rPr>
        <w:t>Ask:</w:t>
      </w:r>
      <w:r>
        <w:t xml:space="preserve">  </w:t>
      </w:r>
      <w:r w:rsidR="004C768C" w:rsidRPr="007A025F">
        <w:rPr>
          <w:i/>
          <w:iCs/>
        </w:rPr>
        <w:t>According to Matthew 6:10, what is to be our first priority in prayer?</w:t>
      </w:r>
      <w:r w:rsidR="004C768C" w:rsidRPr="007A025F">
        <w:t xml:space="preserve"> </w:t>
      </w:r>
    </w:p>
    <w:p w14:paraId="086B1FA2" w14:textId="77777777" w:rsidR="007A025F" w:rsidRDefault="007A025F" w:rsidP="00463E95">
      <w:pPr>
        <w:pStyle w:val="bodynumberedlist"/>
      </w:pPr>
    </w:p>
    <w:p w14:paraId="4AB90D9F" w14:textId="77777777" w:rsidR="007A025F" w:rsidRDefault="004C768C" w:rsidP="00463E95">
      <w:pPr>
        <w:pStyle w:val="bodynumberedlist"/>
      </w:pPr>
      <w:r w:rsidRPr="007A025F">
        <w:rPr>
          <w:b/>
          <w:bCs/>
        </w:rPr>
        <w:t>Discuss</w:t>
      </w:r>
      <w:r w:rsidRPr="007A025F">
        <w:t xml:space="preserve"> Day One, activity 1 (p. 95). </w:t>
      </w:r>
    </w:p>
    <w:p w14:paraId="689B3600" w14:textId="77777777" w:rsidR="007A025F" w:rsidRDefault="007A025F" w:rsidP="00463E95">
      <w:pPr>
        <w:pStyle w:val="bodynumberedlist"/>
      </w:pPr>
    </w:p>
    <w:p w14:paraId="5C054B0A" w14:textId="77777777" w:rsidR="007A025F" w:rsidRDefault="004C768C" w:rsidP="00463E95">
      <w:pPr>
        <w:pStyle w:val="bodynumberedlist"/>
      </w:pPr>
      <w:r w:rsidRPr="007A025F">
        <w:rPr>
          <w:b/>
          <w:bCs/>
        </w:rPr>
        <w:t xml:space="preserve">Explore </w:t>
      </w:r>
      <w:r w:rsidRPr="007A025F">
        <w:t>what we are praying for when we pray for God’s kingdom to come (</w:t>
      </w:r>
      <w:r w:rsidRPr="001C7438">
        <w:rPr>
          <w:b/>
          <w:bCs/>
        </w:rPr>
        <w:t>see</w:t>
      </w:r>
      <w:r w:rsidRPr="007A025F">
        <w:t xml:space="preserve"> paragraph that begins, “What is the kingdom of God?” p. 95). </w:t>
      </w:r>
    </w:p>
    <w:p w14:paraId="3195E327" w14:textId="77777777" w:rsidR="007A025F" w:rsidRDefault="007A025F" w:rsidP="00463E95">
      <w:pPr>
        <w:pStyle w:val="bodynumberedlist"/>
      </w:pPr>
    </w:p>
    <w:p w14:paraId="27E3CD6E" w14:textId="77777777" w:rsidR="007A025F" w:rsidRDefault="004C768C" w:rsidP="00463E95">
      <w:pPr>
        <w:pStyle w:val="bodynumberedlist"/>
      </w:pPr>
      <w:r w:rsidRPr="007A025F">
        <w:rPr>
          <w:b/>
          <w:bCs/>
        </w:rPr>
        <w:t>Request</w:t>
      </w:r>
      <w:r w:rsidRPr="007A025F">
        <w:t xml:space="preserve"> volunteers read Colossians 1:17-18 in several Bible translations. </w:t>
      </w:r>
    </w:p>
    <w:p w14:paraId="4213C6BE" w14:textId="77777777" w:rsidR="007A025F" w:rsidRDefault="007A025F" w:rsidP="00463E95">
      <w:pPr>
        <w:pStyle w:val="bodynumberedlist"/>
      </w:pPr>
    </w:p>
    <w:p w14:paraId="4D007343" w14:textId="77777777" w:rsidR="007A025F" w:rsidRDefault="004C768C" w:rsidP="00463E95">
      <w:pPr>
        <w:pStyle w:val="bodynumberedlist"/>
      </w:pPr>
      <w:r w:rsidRPr="007A025F">
        <w:rPr>
          <w:b/>
          <w:bCs/>
        </w:rPr>
        <w:t>Determine</w:t>
      </w:r>
      <w:r w:rsidRPr="007A025F">
        <w:t xml:space="preserve"> the different words that can go in the last blank of Day One, activity 2 (p. 95). </w:t>
      </w:r>
    </w:p>
    <w:p w14:paraId="714CA08F" w14:textId="77777777" w:rsidR="007A025F" w:rsidRDefault="007A025F" w:rsidP="00463E95">
      <w:pPr>
        <w:pStyle w:val="bodynumberedlist"/>
      </w:pPr>
    </w:p>
    <w:p w14:paraId="7CDD54E2" w14:textId="2552B73F" w:rsidR="00463E95" w:rsidRPr="007A025F" w:rsidRDefault="004C768C" w:rsidP="00463E95">
      <w:pPr>
        <w:pStyle w:val="bodynumberedlist"/>
      </w:pPr>
      <w:r w:rsidRPr="007A025F">
        <w:rPr>
          <w:b/>
          <w:bCs/>
        </w:rPr>
        <w:t>Ask:</w:t>
      </w:r>
      <w:r w:rsidRPr="007A025F">
        <w:t xml:space="preserve"> </w:t>
      </w:r>
      <w:r w:rsidRPr="007A025F">
        <w:rPr>
          <w:i/>
          <w:iCs/>
        </w:rPr>
        <w:t>How do each of those synonyms and the repeated use of the word “all” help you further understand Jesus’ preeminence?</w:t>
      </w:r>
    </w:p>
    <w:p w14:paraId="49F7B5CD" w14:textId="77777777" w:rsidR="004C768C" w:rsidRPr="00C04AD0" w:rsidRDefault="004C768C" w:rsidP="00463E95">
      <w:pPr>
        <w:pStyle w:val="bodynumberedlist"/>
      </w:pPr>
    </w:p>
    <w:p w14:paraId="61EC1039" w14:textId="0ABCEEF7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426AF">
        <w:t xml:space="preserve"> Day 2 </w:t>
      </w:r>
      <w:r w:rsidR="004C768C">
        <w:t>–</w:t>
      </w:r>
      <w:r w:rsidR="002426AF">
        <w:t xml:space="preserve"> </w:t>
      </w:r>
      <w:r w:rsidR="004C768C">
        <w:t>The Principle of God’s Preeminence</w:t>
      </w:r>
      <w:r w:rsidR="000471A1">
        <w:t xml:space="preserve"> (cont.)</w:t>
      </w:r>
    </w:p>
    <w:p w14:paraId="38374D59" w14:textId="77777777" w:rsidR="005B4C82" w:rsidRPr="00C04AD0" w:rsidRDefault="005B4C82" w:rsidP="005B4C82">
      <w:pPr>
        <w:pStyle w:val="bodynumberedlist"/>
      </w:pPr>
    </w:p>
    <w:p w14:paraId="1F103825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 xml:space="preserve">Read </w:t>
      </w:r>
      <w:r w:rsidRPr="001D1A5A">
        <w:rPr>
          <w:rFonts w:cstheme="majorHAnsi"/>
        </w:rPr>
        <w:t xml:space="preserve">the </w:t>
      </w:r>
      <w:r w:rsidR="008A5D49">
        <w:rPr>
          <w:rFonts w:cstheme="majorHAnsi"/>
        </w:rPr>
        <w:t>margin/</w:t>
      </w:r>
      <w:r w:rsidRPr="001D1A5A">
        <w:rPr>
          <w:rFonts w:cstheme="majorHAnsi"/>
        </w:rPr>
        <w:t xml:space="preserve">pull quote in Day Two (p. 96). </w:t>
      </w:r>
    </w:p>
    <w:p w14:paraId="4F6295A4" w14:textId="77777777" w:rsidR="008A5D49" w:rsidRDefault="008A5D49" w:rsidP="001D1A5A">
      <w:pPr>
        <w:pStyle w:val="bodynumberedlist"/>
        <w:rPr>
          <w:rFonts w:cstheme="majorHAnsi"/>
        </w:rPr>
      </w:pPr>
    </w:p>
    <w:p w14:paraId="4D0673A5" w14:textId="77777777" w:rsidR="008A5D49" w:rsidRDefault="001D1A5A" w:rsidP="001D1A5A">
      <w:pPr>
        <w:pStyle w:val="bodynumberedlist"/>
        <w:rPr>
          <w:rStyle w:val="italic"/>
          <w:rFonts w:cstheme="majorHAnsi"/>
        </w:rPr>
      </w:pPr>
      <w:r w:rsidRPr="008A5D49">
        <w:rPr>
          <w:rFonts w:cstheme="majorHAnsi"/>
          <w:b/>
          <w:bCs/>
        </w:rPr>
        <w:t>Inquire:</w:t>
      </w:r>
      <w:r w:rsidRPr="001D1A5A">
        <w:rPr>
          <w:rFonts w:cstheme="majorHAnsi"/>
        </w:rPr>
        <w:t xml:space="preserve"> </w:t>
      </w:r>
      <w:r w:rsidRPr="001D1A5A">
        <w:rPr>
          <w:rStyle w:val="italic"/>
          <w:rFonts w:cstheme="majorHAnsi"/>
        </w:rPr>
        <w:t>What is the best thing according to Colossians 1:18? What are some good things that might distract us from the goal of Christ having preeminence?</w:t>
      </w:r>
    </w:p>
    <w:p w14:paraId="18DC16D4" w14:textId="77777777" w:rsidR="008A5D49" w:rsidRDefault="008A5D49" w:rsidP="001D1A5A">
      <w:pPr>
        <w:pStyle w:val="bodynumberedlist"/>
        <w:rPr>
          <w:rStyle w:val="italic"/>
          <w:rFonts w:cstheme="majorHAnsi"/>
        </w:rPr>
      </w:pPr>
    </w:p>
    <w:p w14:paraId="3D17DCFD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Discuss</w:t>
      </w:r>
      <w:r w:rsidRPr="001D1A5A">
        <w:rPr>
          <w:rFonts w:cstheme="majorHAnsi"/>
        </w:rPr>
        <w:t xml:space="preserve"> Day Two, activity 1 (p. 96). </w:t>
      </w:r>
    </w:p>
    <w:p w14:paraId="3E01F271" w14:textId="77777777" w:rsidR="008A5D49" w:rsidRDefault="008A5D49" w:rsidP="001D1A5A">
      <w:pPr>
        <w:pStyle w:val="bodynumberedlist"/>
        <w:rPr>
          <w:rFonts w:cstheme="majorHAnsi"/>
        </w:rPr>
      </w:pPr>
    </w:p>
    <w:p w14:paraId="0BDC3DC8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Read</w:t>
      </w:r>
      <w:r w:rsidRPr="001D1A5A">
        <w:rPr>
          <w:rFonts w:cstheme="majorHAnsi"/>
        </w:rPr>
        <w:t xml:space="preserve"> 1 Corinthians 6:12 from Day Two (p. 96). </w:t>
      </w:r>
    </w:p>
    <w:p w14:paraId="3CF2354C" w14:textId="77777777" w:rsidR="008A5D49" w:rsidRDefault="008A5D49" w:rsidP="001D1A5A">
      <w:pPr>
        <w:pStyle w:val="bodynumberedlist"/>
        <w:rPr>
          <w:rFonts w:cstheme="majorHAnsi"/>
        </w:rPr>
      </w:pPr>
    </w:p>
    <w:p w14:paraId="41F09754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Relay</w:t>
      </w:r>
      <w:r w:rsidRPr="001D1A5A">
        <w:rPr>
          <w:rFonts w:cstheme="majorHAnsi"/>
        </w:rPr>
        <w:t xml:space="preserve"> the author’s explanation of </w:t>
      </w:r>
      <w:r w:rsidRPr="001D1A5A">
        <w:rPr>
          <w:rStyle w:val="italic"/>
          <w:rFonts w:cstheme="majorHAnsi"/>
        </w:rPr>
        <w:t>expedient</w:t>
      </w:r>
      <w:r w:rsidRPr="001D1A5A">
        <w:rPr>
          <w:rFonts w:cstheme="majorHAnsi"/>
        </w:rPr>
        <w:t xml:space="preserve"> (p. 96). </w:t>
      </w:r>
    </w:p>
    <w:p w14:paraId="499025C3" w14:textId="77777777" w:rsidR="008A5D49" w:rsidRDefault="008A5D49" w:rsidP="001D1A5A">
      <w:pPr>
        <w:pStyle w:val="bodynumberedlist"/>
        <w:rPr>
          <w:rFonts w:cstheme="majorHAnsi"/>
        </w:rPr>
      </w:pPr>
    </w:p>
    <w:p w14:paraId="02D2A248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Request</w:t>
      </w:r>
      <w:r w:rsidRPr="001D1A5A">
        <w:rPr>
          <w:rFonts w:cstheme="majorHAnsi"/>
        </w:rPr>
        <w:t xml:space="preserve"> adults consider what they wrote on their handout grid as you read the </w:t>
      </w:r>
      <w:r w:rsidRPr="001D1A5A">
        <w:rPr>
          <w:rStyle w:val="nobreak"/>
          <w:rFonts w:cstheme="majorHAnsi"/>
        </w:rPr>
        <w:t>Day Two</w:t>
      </w:r>
      <w:r w:rsidRPr="001D1A5A">
        <w:rPr>
          <w:rFonts w:cstheme="majorHAnsi"/>
        </w:rPr>
        <w:t xml:space="preserve"> questions (</w:t>
      </w:r>
      <w:r w:rsidRPr="001D1A5A">
        <w:rPr>
          <w:rStyle w:val="nobreak"/>
          <w:rFonts w:cstheme="majorHAnsi"/>
        </w:rPr>
        <w:t>p. 97</w:t>
      </w:r>
      <w:r w:rsidRPr="001D1A5A">
        <w:rPr>
          <w:rFonts w:cstheme="majorHAnsi"/>
        </w:rPr>
        <w:t xml:space="preserve">): “Take anything and everything you do—your job, your pleasure, your friends, your family—and measure it by this standard: Is it helping me to be a better Christian?” </w:t>
      </w:r>
    </w:p>
    <w:p w14:paraId="0498C627" w14:textId="77777777" w:rsidR="008A5D49" w:rsidRDefault="008A5D49" w:rsidP="001D1A5A">
      <w:pPr>
        <w:pStyle w:val="bodynumberedlist"/>
        <w:rPr>
          <w:rFonts w:cstheme="majorHAnsi"/>
        </w:rPr>
      </w:pPr>
    </w:p>
    <w:p w14:paraId="51F8DCDD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Read</w:t>
      </w:r>
      <w:r w:rsidRPr="001D1A5A">
        <w:rPr>
          <w:rFonts w:cstheme="majorHAnsi"/>
        </w:rPr>
        <w:t xml:space="preserve"> the question from Day Two, activity 2 (p. 97). </w:t>
      </w:r>
    </w:p>
    <w:p w14:paraId="07AD7994" w14:textId="77777777" w:rsidR="008A5D49" w:rsidRDefault="008A5D49" w:rsidP="001D1A5A">
      <w:pPr>
        <w:pStyle w:val="bodynumberedlist"/>
        <w:rPr>
          <w:rFonts w:cstheme="majorHAnsi"/>
        </w:rPr>
      </w:pPr>
    </w:p>
    <w:p w14:paraId="7CBDD6B3" w14:textId="533DDF54" w:rsidR="001D1A5A" w:rsidRPr="001D1A5A" w:rsidRDefault="001D1A5A" w:rsidP="001D1A5A">
      <w:pPr>
        <w:pStyle w:val="bodynumberedlist"/>
        <w:rPr>
          <w:rStyle w:val="italic"/>
          <w:rFonts w:cstheme="majorHAnsi"/>
          <w:i w:val="0"/>
          <w:iCs w:val="0"/>
        </w:rPr>
      </w:pPr>
      <w:r w:rsidRPr="008A5D49">
        <w:rPr>
          <w:rFonts w:cstheme="majorHAnsi"/>
          <w:b/>
          <w:bCs/>
        </w:rPr>
        <w:t>Ask:</w:t>
      </w:r>
      <w:r w:rsidRPr="001D1A5A">
        <w:rPr>
          <w:rFonts w:cstheme="majorHAnsi"/>
        </w:rPr>
        <w:t xml:space="preserve"> </w:t>
      </w:r>
      <w:r w:rsidRPr="001D1A5A">
        <w:rPr>
          <w:rStyle w:val="italic"/>
          <w:rFonts w:cstheme="majorHAnsi"/>
        </w:rPr>
        <w:t>What would it take for us to be able to answer Yes to that question?</w:t>
      </w:r>
    </w:p>
    <w:p w14:paraId="4CC8B040" w14:textId="77777777" w:rsidR="005012A2" w:rsidRPr="00C04AD0" w:rsidRDefault="005012A2" w:rsidP="005012A2">
      <w:pPr>
        <w:pStyle w:val="bodynumberedlist"/>
      </w:pPr>
    </w:p>
    <w:p w14:paraId="335E5574" w14:textId="0D282DF5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4</w:t>
      </w:r>
      <w:r w:rsidRPr="00C04AD0">
        <w:t xml:space="preserve">. </w:t>
      </w:r>
      <w:r w:rsidR="002426AF">
        <w:t xml:space="preserve"> </w:t>
      </w:r>
      <w:proofErr w:type="gramStart"/>
      <w:r w:rsidR="002426AF">
        <w:t xml:space="preserve">Day 3 </w:t>
      </w:r>
      <w:r w:rsidR="000B58B4">
        <w:t>–</w:t>
      </w:r>
      <w:r w:rsidR="002426AF">
        <w:t xml:space="preserve"> </w:t>
      </w:r>
      <w:r w:rsidR="000471A1">
        <w:t>II.</w:t>
      </w:r>
      <w:proofErr w:type="gramEnd"/>
      <w:r w:rsidR="000471A1">
        <w:t xml:space="preserve"> </w:t>
      </w:r>
      <w:r w:rsidR="000B58B4">
        <w:t>The Practice of God’s Preeminence,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03E7A341" w14:textId="77777777" w:rsidR="008A5D49" w:rsidRDefault="00F42EA2" w:rsidP="000354BA">
      <w:pPr>
        <w:pStyle w:val="bodynumberedlist"/>
      </w:pPr>
      <w:r w:rsidRPr="00F42EA2">
        <w:rPr>
          <w:b/>
          <w:bCs/>
        </w:rPr>
        <w:t xml:space="preserve">Note </w:t>
      </w:r>
      <w:r w:rsidRPr="008A5D49">
        <w:t xml:space="preserve">that Days Three and Four detail priorities that are required to seek God first, which would then lead to us being able to answer Yes to the Day Two, activity 2 question. </w:t>
      </w:r>
    </w:p>
    <w:p w14:paraId="755EEC9D" w14:textId="77777777" w:rsidR="008A5D49" w:rsidRDefault="008A5D49" w:rsidP="000354BA">
      <w:pPr>
        <w:pStyle w:val="bodynumberedlist"/>
      </w:pPr>
    </w:p>
    <w:p w14:paraId="337E8907" w14:textId="77777777" w:rsidR="008A5D49" w:rsidRDefault="00F42EA2" w:rsidP="000354BA">
      <w:pPr>
        <w:pStyle w:val="bodynumberedlist"/>
      </w:pPr>
      <w:r w:rsidRPr="008A5D49">
        <w:rPr>
          <w:b/>
          <w:bCs/>
        </w:rPr>
        <w:t>Request</w:t>
      </w:r>
      <w:r w:rsidRPr="008A5D49">
        <w:t xml:space="preserve"> a volunteer identify the first priority. </w:t>
      </w:r>
    </w:p>
    <w:p w14:paraId="0F7D03C5" w14:textId="77777777" w:rsidR="008A5D49" w:rsidRDefault="008A5D49" w:rsidP="000354BA">
      <w:pPr>
        <w:pStyle w:val="bodynumberedlist"/>
      </w:pPr>
    </w:p>
    <w:p w14:paraId="6E95AF09" w14:textId="77777777" w:rsidR="008A5D49" w:rsidRDefault="00F42EA2" w:rsidP="000354BA">
      <w:pPr>
        <w:pStyle w:val="bodynumberedlist"/>
      </w:pPr>
      <w:r w:rsidRPr="008A5D49">
        <w:rPr>
          <w:b/>
          <w:bCs/>
        </w:rPr>
        <w:t>Ask:</w:t>
      </w:r>
      <w:r w:rsidRPr="008A5D49">
        <w:t xml:space="preserve"> </w:t>
      </w:r>
      <w:r w:rsidRPr="008A5D49">
        <w:rPr>
          <w:i/>
          <w:iCs/>
        </w:rPr>
        <w:t>What if we’re night owls or desperately need sleep—why should, and how can, we give God the first thoughts of the day?</w:t>
      </w:r>
      <w:r w:rsidRPr="008A5D49">
        <w:t xml:space="preserve"> </w:t>
      </w:r>
    </w:p>
    <w:p w14:paraId="77E88841" w14:textId="77777777" w:rsidR="008A5D49" w:rsidRDefault="008A5D49" w:rsidP="000354BA">
      <w:pPr>
        <w:pStyle w:val="bodynumberedlist"/>
      </w:pPr>
    </w:p>
    <w:p w14:paraId="1BB41D78" w14:textId="77777777" w:rsidR="008A5D49" w:rsidRDefault="00F42EA2" w:rsidP="000354BA">
      <w:pPr>
        <w:pStyle w:val="bodynumberedlist"/>
      </w:pPr>
      <w:r w:rsidRPr="008A5D49">
        <w:rPr>
          <w:b/>
          <w:bCs/>
        </w:rPr>
        <w:t>Relate</w:t>
      </w:r>
      <w:r w:rsidRPr="008A5D49">
        <w:t xml:space="preserve"> from Day Three (pp. 97-98) how the author “paces” himself for each new day. </w:t>
      </w:r>
    </w:p>
    <w:p w14:paraId="62BD5CC8" w14:textId="77777777" w:rsidR="008A5D49" w:rsidRDefault="008A5D49" w:rsidP="000354BA">
      <w:pPr>
        <w:pStyle w:val="bodynumberedlist"/>
      </w:pPr>
    </w:p>
    <w:p w14:paraId="51898539" w14:textId="77777777" w:rsidR="008A5D49" w:rsidRDefault="00F42EA2" w:rsidP="000354BA">
      <w:pPr>
        <w:pStyle w:val="bodynumberedlist"/>
      </w:pPr>
      <w:r w:rsidRPr="008A5D49">
        <w:rPr>
          <w:b/>
          <w:bCs/>
        </w:rPr>
        <w:t>Request</w:t>
      </w:r>
      <w:r w:rsidRPr="008A5D49">
        <w:t xml:space="preserve"> volunteers share how they start off their days with God. </w:t>
      </w:r>
    </w:p>
    <w:p w14:paraId="67C997EF" w14:textId="77777777" w:rsidR="008A5D49" w:rsidRDefault="008A5D49" w:rsidP="000354BA">
      <w:pPr>
        <w:pStyle w:val="bodynumberedlist"/>
      </w:pPr>
    </w:p>
    <w:p w14:paraId="301A7933" w14:textId="77777777" w:rsidR="008A5D49" w:rsidRDefault="00F42EA2" w:rsidP="000354BA">
      <w:pPr>
        <w:pStyle w:val="bodynumberedlist"/>
      </w:pPr>
      <w:r w:rsidRPr="008A5D49">
        <w:rPr>
          <w:b/>
          <w:bCs/>
        </w:rPr>
        <w:t>Invite</w:t>
      </w:r>
      <w:r w:rsidRPr="008A5D49">
        <w:t xml:space="preserve"> participants to share how starting the week by observing the Lord’s Day helps start their week right. </w:t>
      </w:r>
    </w:p>
    <w:p w14:paraId="0F5C7CFE" w14:textId="77777777" w:rsidR="008A5D49" w:rsidRDefault="008A5D49" w:rsidP="000354BA">
      <w:pPr>
        <w:pStyle w:val="bodynumberedlist"/>
      </w:pPr>
    </w:p>
    <w:p w14:paraId="62A72B0D" w14:textId="77777777" w:rsidR="008A5D49" w:rsidRDefault="00F42EA2" w:rsidP="000354BA">
      <w:pPr>
        <w:pStyle w:val="bodynumberedlist"/>
      </w:pPr>
      <w:r w:rsidRPr="008A5D49">
        <w:rPr>
          <w:b/>
          <w:bCs/>
        </w:rPr>
        <w:t>Read</w:t>
      </w:r>
      <w:r w:rsidRPr="008A5D49">
        <w:t xml:space="preserve"> Proverbs 3:9. </w:t>
      </w:r>
    </w:p>
    <w:p w14:paraId="17C179DD" w14:textId="77777777" w:rsidR="008A5D49" w:rsidRDefault="008A5D49" w:rsidP="000354BA">
      <w:pPr>
        <w:pStyle w:val="bodynumberedlist"/>
      </w:pPr>
    </w:p>
    <w:p w14:paraId="1061C6DB" w14:textId="77777777" w:rsidR="008A5D49" w:rsidRDefault="00F42EA2" w:rsidP="000354BA">
      <w:pPr>
        <w:pStyle w:val="bodynumberedlist"/>
      </w:pPr>
      <w:r w:rsidRPr="008A5D49">
        <w:rPr>
          <w:b/>
          <w:bCs/>
        </w:rPr>
        <w:t>Ask:</w:t>
      </w:r>
      <w:r w:rsidRPr="008A5D49">
        <w:t xml:space="preserve"> </w:t>
      </w:r>
      <w:r w:rsidRPr="008A5D49">
        <w:rPr>
          <w:i/>
          <w:iCs/>
        </w:rPr>
        <w:t>What is wrong with the statement, “I’ll give God part of my money?”</w:t>
      </w:r>
      <w:r w:rsidRPr="008A5D49">
        <w:t xml:space="preserve"> </w:t>
      </w:r>
    </w:p>
    <w:p w14:paraId="00CC8304" w14:textId="77777777" w:rsidR="008A5D49" w:rsidRDefault="008A5D49" w:rsidP="000354BA">
      <w:pPr>
        <w:pStyle w:val="bodynumberedlist"/>
      </w:pPr>
    </w:p>
    <w:p w14:paraId="438E2803" w14:textId="77777777" w:rsidR="008A5D49" w:rsidRDefault="00F42EA2" w:rsidP="000354BA">
      <w:pPr>
        <w:pStyle w:val="bodynumberedlist"/>
      </w:pPr>
      <w:r w:rsidRPr="008A5D49">
        <w:rPr>
          <w:b/>
          <w:bCs/>
        </w:rPr>
        <w:t>Discuss</w:t>
      </w:r>
      <w:r w:rsidRPr="008A5D49">
        <w:t xml:space="preserve"> Day Three, activity 2 (p. 99). </w:t>
      </w:r>
    </w:p>
    <w:p w14:paraId="3EBA5CE6" w14:textId="77777777" w:rsidR="008A5D49" w:rsidRDefault="008A5D49" w:rsidP="000354BA">
      <w:pPr>
        <w:pStyle w:val="bodynumberedlist"/>
      </w:pPr>
    </w:p>
    <w:p w14:paraId="2CA25F17" w14:textId="3FA1D6CD" w:rsidR="000354BA" w:rsidRPr="008A5D49" w:rsidRDefault="00F42EA2" w:rsidP="000354BA">
      <w:pPr>
        <w:pStyle w:val="bodynumberedlist"/>
      </w:pPr>
      <w:r w:rsidRPr="008A5D49">
        <w:rPr>
          <w:b/>
          <w:bCs/>
        </w:rPr>
        <w:t>Evaluate</w:t>
      </w:r>
      <w:r w:rsidRPr="008A5D49">
        <w:t xml:space="preserve"> how believers can live out the priorities discussed in Day Three without those priorities becoming legalistic items checked off from a to-do list.</w:t>
      </w:r>
    </w:p>
    <w:p w14:paraId="4587C5A4" w14:textId="77777777" w:rsidR="00F42EA2" w:rsidRPr="00C04AD0" w:rsidRDefault="00F42EA2" w:rsidP="000354BA">
      <w:pPr>
        <w:pStyle w:val="bodynumberedlist"/>
      </w:pPr>
    </w:p>
    <w:p w14:paraId="3EF34670" w14:textId="5977DAA2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2426AF">
        <w:t xml:space="preserve"> </w:t>
      </w:r>
      <w:proofErr w:type="gramStart"/>
      <w:r w:rsidR="002426AF">
        <w:t xml:space="preserve">Day 4 </w:t>
      </w:r>
      <w:r w:rsidR="00EF3603">
        <w:t>–</w:t>
      </w:r>
      <w:r w:rsidR="002426AF">
        <w:t xml:space="preserve"> </w:t>
      </w:r>
      <w:r w:rsidR="000471A1">
        <w:t>II.</w:t>
      </w:r>
      <w:proofErr w:type="gramEnd"/>
      <w:r w:rsidR="000471A1">
        <w:t xml:space="preserve"> </w:t>
      </w:r>
      <w:r w:rsidR="00EF3603">
        <w:t>The Practice of God’s Preeminence</w:t>
      </w:r>
      <w:r w:rsidR="000354BA">
        <w:t xml:space="preserve">, Part </w:t>
      </w:r>
      <w:r w:rsidR="00EF3603">
        <w:t>2</w:t>
      </w:r>
    </w:p>
    <w:p w14:paraId="15E20F8E" w14:textId="77777777" w:rsidR="005B4C82" w:rsidRPr="00C04AD0" w:rsidRDefault="005B4C82" w:rsidP="005B4C82">
      <w:pPr>
        <w:pStyle w:val="bodynumberedlist"/>
      </w:pPr>
    </w:p>
    <w:p w14:paraId="7D4E2950" w14:textId="77777777" w:rsidR="008A5D49" w:rsidRDefault="00FE08BD" w:rsidP="00D64C70">
      <w:pPr>
        <w:pStyle w:val="bodynumberedlist"/>
      </w:pPr>
      <w:r w:rsidRPr="00FE08BD">
        <w:rPr>
          <w:b/>
          <w:bCs/>
        </w:rPr>
        <w:t xml:space="preserve">Read </w:t>
      </w:r>
      <w:r w:rsidRPr="008A5D49">
        <w:t xml:space="preserve">the first short paragraph of Day Four (p. 100). </w:t>
      </w:r>
    </w:p>
    <w:p w14:paraId="584D6600" w14:textId="77777777" w:rsidR="008A5D49" w:rsidRDefault="008A5D49" w:rsidP="00D64C70">
      <w:pPr>
        <w:pStyle w:val="bodynumberedlist"/>
      </w:pPr>
    </w:p>
    <w:p w14:paraId="6C73FA01" w14:textId="77777777" w:rsidR="008A5D49" w:rsidRDefault="00FE08BD" w:rsidP="00D64C70">
      <w:pPr>
        <w:pStyle w:val="bodynumberedlist"/>
      </w:pPr>
      <w:r w:rsidRPr="008A5D49">
        <w:rPr>
          <w:b/>
          <w:bCs/>
        </w:rPr>
        <w:t>Explore</w:t>
      </w:r>
      <w:r w:rsidRPr="008A5D49">
        <w:t xml:space="preserve"> what it looks like on a practical basis to give God the first consideration in every decision. </w:t>
      </w:r>
    </w:p>
    <w:p w14:paraId="2DC194C6" w14:textId="77777777" w:rsidR="008A5D49" w:rsidRDefault="008A5D49" w:rsidP="00D64C70">
      <w:pPr>
        <w:pStyle w:val="bodynumberedlist"/>
      </w:pPr>
    </w:p>
    <w:p w14:paraId="0A7C94AF" w14:textId="77777777" w:rsidR="008A5D49" w:rsidRDefault="00FE08BD" w:rsidP="00D64C70">
      <w:pPr>
        <w:pStyle w:val="bodynumberedlist"/>
      </w:pPr>
      <w:r w:rsidRPr="008A5D49">
        <w:rPr>
          <w:b/>
          <w:bCs/>
        </w:rPr>
        <w:t>Discuss</w:t>
      </w:r>
      <w:r w:rsidRPr="008A5D49">
        <w:t xml:space="preserve"> Day Four, activity 1 (p. 101). </w:t>
      </w:r>
    </w:p>
    <w:p w14:paraId="62243DFE" w14:textId="77777777" w:rsidR="008A5D49" w:rsidRDefault="008A5D49" w:rsidP="00D64C70">
      <w:pPr>
        <w:pStyle w:val="bodynumberedlist"/>
      </w:pPr>
    </w:p>
    <w:p w14:paraId="62D0D744" w14:textId="77777777" w:rsidR="008A5D49" w:rsidRDefault="00FE08BD" w:rsidP="00D64C70">
      <w:pPr>
        <w:pStyle w:val="bodynumberedlist"/>
      </w:pPr>
      <w:r w:rsidRPr="008A5D49">
        <w:rPr>
          <w:b/>
          <w:bCs/>
        </w:rPr>
        <w:t xml:space="preserve">Invite </w:t>
      </w:r>
      <w:r w:rsidRPr="008A5D49">
        <w:t xml:space="preserve">a volunteer to read Revelation 2:1-4. </w:t>
      </w:r>
    </w:p>
    <w:p w14:paraId="10A69E02" w14:textId="77777777" w:rsidR="008A5D49" w:rsidRDefault="008A5D49" w:rsidP="00D64C70">
      <w:pPr>
        <w:pStyle w:val="bodynumberedlist"/>
      </w:pPr>
    </w:p>
    <w:p w14:paraId="57311470" w14:textId="77777777" w:rsidR="008A5D49" w:rsidRDefault="00FE08BD" w:rsidP="00D64C70">
      <w:pPr>
        <w:pStyle w:val="bodynumberedlist"/>
      </w:pPr>
      <w:r w:rsidRPr="008A5D49">
        <w:rPr>
          <w:b/>
          <w:bCs/>
        </w:rPr>
        <w:t>Determine</w:t>
      </w:r>
      <w:r w:rsidRPr="008A5D49">
        <w:t xml:space="preserve"> all the good things believers in the church of Ephesus might have written in their priority grids. </w:t>
      </w:r>
    </w:p>
    <w:p w14:paraId="7AC45D9D" w14:textId="77777777" w:rsidR="008A5D49" w:rsidRDefault="008A5D49" w:rsidP="00D64C70">
      <w:pPr>
        <w:pStyle w:val="bodynumberedlist"/>
      </w:pPr>
    </w:p>
    <w:p w14:paraId="222FB203" w14:textId="77777777" w:rsidR="008A5D49" w:rsidRDefault="00FE08BD" w:rsidP="00D64C70">
      <w:pPr>
        <w:pStyle w:val="bodynumberedlist"/>
      </w:pPr>
      <w:r w:rsidRPr="008A5D49">
        <w:rPr>
          <w:b/>
          <w:bCs/>
        </w:rPr>
        <w:t>Determine</w:t>
      </w:r>
      <w:r w:rsidRPr="008A5D49">
        <w:t xml:space="preserve"> the problem with all those good things. </w:t>
      </w:r>
    </w:p>
    <w:p w14:paraId="406125B7" w14:textId="77777777" w:rsidR="008A5D49" w:rsidRDefault="008A5D49" w:rsidP="00D64C70">
      <w:pPr>
        <w:pStyle w:val="bodynumberedlist"/>
      </w:pPr>
    </w:p>
    <w:p w14:paraId="5FFCD9F8" w14:textId="1ACCDDAE" w:rsidR="00D64C70" w:rsidRPr="008A5D49" w:rsidRDefault="00FE08BD" w:rsidP="00D64C70">
      <w:pPr>
        <w:pStyle w:val="bodynumberedlist"/>
      </w:pPr>
      <w:r w:rsidRPr="008A5D49">
        <w:rPr>
          <w:b/>
          <w:bCs/>
        </w:rPr>
        <w:t>Discuss</w:t>
      </w:r>
      <w:r w:rsidRPr="008A5D49">
        <w:t xml:space="preserve"> Day Four, activity 2 (p. 101).</w:t>
      </w:r>
    </w:p>
    <w:p w14:paraId="0CD748FC" w14:textId="77777777" w:rsidR="00FE08BD" w:rsidRPr="00C04AD0" w:rsidRDefault="00FE08BD" w:rsidP="00D64C70">
      <w:pPr>
        <w:pStyle w:val="bodynumberedlist"/>
      </w:pPr>
    </w:p>
    <w:p w14:paraId="28E5F39A" w14:textId="660B4F64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426AF">
        <w:t xml:space="preserve"> </w:t>
      </w:r>
      <w:proofErr w:type="gramStart"/>
      <w:r w:rsidR="002426AF">
        <w:t xml:space="preserve">Day 5 </w:t>
      </w:r>
      <w:r w:rsidR="00FE08BD">
        <w:t>–</w:t>
      </w:r>
      <w:r w:rsidR="002426AF">
        <w:t xml:space="preserve"> </w:t>
      </w:r>
      <w:r w:rsidR="000471A1">
        <w:t>III.</w:t>
      </w:r>
      <w:proofErr w:type="gramEnd"/>
      <w:r w:rsidR="000471A1">
        <w:t xml:space="preserve"> </w:t>
      </w:r>
      <w:bookmarkStart w:id="0" w:name="_GoBack"/>
      <w:bookmarkEnd w:id="0"/>
      <w:r w:rsidR="00FE08BD">
        <w:t>The Promise of God’s Preeminence</w:t>
      </w:r>
    </w:p>
    <w:p w14:paraId="18BF2E1E" w14:textId="77777777" w:rsidR="005B4C82" w:rsidRPr="00C04AD0" w:rsidRDefault="005B4C82" w:rsidP="005B4C82">
      <w:pPr>
        <w:pStyle w:val="bodynumberedlist"/>
      </w:pPr>
    </w:p>
    <w:p w14:paraId="53CC69EA" w14:textId="77777777" w:rsidR="008A5D49" w:rsidRDefault="0025034B" w:rsidP="00940561">
      <w:pPr>
        <w:pStyle w:val="bodynumberedlist"/>
      </w:pPr>
      <w:r w:rsidRPr="0025034B">
        <w:rPr>
          <w:b/>
          <w:bCs/>
        </w:rPr>
        <w:t xml:space="preserve">Request </w:t>
      </w:r>
      <w:r w:rsidRPr="008A5D49">
        <w:t xml:space="preserve">a volunteer read Matthew 6:30-34. </w:t>
      </w:r>
    </w:p>
    <w:p w14:paraId="279943DF" w14:textId="77777777" w:rsidR="008A5D49" w:rsidRDefault="008A5D49" w:rsidP="00940561">
      <w:pPr>
        <w:pStyle w:val="bodynumberedlist"/>
      </w:pPr>
    </w:p>
    <w:p w14:paraId="12513DD9" w14:textId="77777777" w:rsidR="008A5D49" w:rsidRPr="008A5D49" w:rsidRDefault="0025034B" w:rsidP="00940561">
      <w:pPr>
        <w:pStyle w:val="bodynumberedlist"/>
        <w:rPr>
          <w:i/>
          <w:iCs/>
        </w:rPr>
      </w:pPr>
      <w:r w:rsidRPr="008A5D49">
        <w:rPr>
          <w:b/>
          <w:bCs/>
        </w:rPr>
        <w:t>Ask:</w:t>
      </w:r>
      <w:r w:rsidRPr="008A5D49">
        <w:t xml:space="preserve"> </w:t>
      </w:r>
      <w:r w:rsidRPr="008A5D49">
        <w:rPr>
          <w:i/>
          <w:iCs/>
        </w:rPr>
        <w:t xml:space="preserve">What is the promise of God’s preeminence? </w:t>
      </w:r>
    </w:p>
    <w:p w14:paraId="0F320AAD" w14:textId="77777777" w:rsidR="008A5D49" w:rsidRDefault="008A5D49" w:rsidP="00940561">
      <w:pPr>
        <w:pStyle w:val="bodynumberedlist"/>
      </w:pPr>
    </w:p>
    <w:p w14:paraId="0BCF01D5" w14:textId="77777777" w:rsidR="008A5D49" w:rsidRDefault="0025034B" w:rsidP="00940561">
      <w:pPr>
        <w:pStyle w:val="bodynumberedlist"/>
      </w:pPr>
      <w:r w:rsidRPr="008A5D49">
        <w:rPr>
          <w:b/>
          <w:bCs/>
        </w:rPr>
        <w:t>Determine</w:t>
      </w:r>
      <w:r w:rsidRPr="008A5D49">
        <w:t xml:space="preserve"> reasons believers worry. </w:t>
      </w:r>
    </w:p>
    <w:p w14:paraId="746357F9" w14:textId="77777777" w:rsidR="008A5D49" w:rsidRDefault="008A5D49" w:rsidP="00940561">
      <w:pPr>
        <w:pStyle w:val="bodynumberedlist"/>
      </w:pPr>
    </w:p>
    <w:p w14:paraId="1792D80B" w14:textId="77777777" w:rsidR="008A5D49" w:rsidRDefault="0025034B" w:rsidP="00940561">
      <w:pPr>
        <w:pStyle w:val="bodynumberedlist"/>
      </w:pPr>
      <w:r w:rsidRPr="008A5D49">
        <w:t xml:space="preserve">Then </w:t>
      </w:r>
      <w:r w:rsidRPr="008A5D49">
        <w:rPr>
          <w:b/>
          <w:bCs/>
        </w:rPr>
        <w:t xml:space="preserve">determine </w:t>
      </w:r>
      <w:r w:rsidRPr="008A5D49">
        <w:t xml:space="preserve">logical reasons Jesus gives us to not worry (the subheadings in Day Five can help with that discussion). </w:t>
      </w:r>
    </w:p>
    <w:p w14:paraId="244C00C3" w14:textId="77777777" w:rsidR="008A5D49" w:rsidRDefault="008A5D49" w:rsidP="00940561">
      <w:pPr>
        <w:pStyle w:val="bodynumberedlist"/>
      </w:pPr>
    </w:p>
    <w:p w14:paraId="4E976AA1" w14:textId="77777777" w:rsidR="008A5D49" w:rsidRDefault="0025034B" w:rsidP="00940561">
      <w:pPr>
        <w:pStyle w:val="bodynumberedlist"/>
      </w:pPr>
      <w:r w:rsidRPr="008A5D49">
        <w:rPr>
          <w:b/>
          <w:bCs/>
        </w:rPr>
        <w:t xml:space="preserve">Note </w:t>
      </w:r>
      <w:r w:rsidRPr="008A5D49">
        <w:t xml:space="preserve">many say prayer is the antidote to worry. </w:t>
      </w:r>
    </w:p>
    <w:p w14:paraId="0C54CB53" w14:textId="77777777" w:rsidR="008A5D49" w:rsidRDefault="008A5D49" w:rsidP="00940561">
      <w:pPr>
        <w:pStyle w:val="bodynumberedlist"/>
      </w:pPr>
    </w:p>
    <w:p w14:paraId="6C2A4950" w14:textId="77777777" w:rsidR="008A5D49" w:rsidRDefault="0025034B" w:rsidP="00940561">
      <w:pPr>
        <w:pStyle w:val="bodynumberedlist"/>
      </w:pPr>
      <w:r w:rsidRPr="008A5D49">
        <w:rPr>
          <w:b/>
          <w:bCs/>
        </w:rPr>
        <w:t>Ask:</w:t>
      </w:r>
      <w:r w:rsidRPr="008A5D49">
        <w:t xml:space="preserve"> </w:t>
      </w:r>
      <w:r w:rsidRPr="008A5D49">
        <w:rPr>
          <w:i/>
          <w:iCs/>
        </w:rPr>
        <w:t>How does the author give a slightly different take on how to cure worry?</w:t>
      </w:r>
      <w:r w:rsidRPr="008A5D49">
        <w:t xml:space="preserve"> </w:t>
      </w:r>
    </w:p>
    <w:p w14:paraId="42A95548" w14:textId="77777777" w:rsidR="008A5D49" w:rsidRDefault="008A5D49" w:rsidP="00940561">
      <w:pPr>
        <w:pStyle w:val="bodynumberedlist"/>
      </w:pPr>
    </w:p>
    <w:p w14:paraId="65497C31" w14:textId="77777777" w:rsidR="008A5D49" w:rsidRDefault="0025034B" w:rsidP="00940561">
      <w:pPr>
        <w:pStyle w:val="bodynumberedlist"/>
      </w:pPr>
      <w:r w:rsidRPr="008A5D49">
        <w:rPr>
          <w:b/>
          <w:bCs/>
        </w:rPr>
        <w:t xml:space="preserve">Assert </w:t>
      </w:r>
      <w:r w:rsidRPr="008A5D49">
        <w:t xml:space="preserve">the antidote to worry is not just to pray, but to pray putting God’s rule and will first above our own desires. </w:t>
      </w:r>
    </w:p>
    <w:p w14:paraId="3DA33B5E" w14:textId="77777777" w:rsidR="008A5D49" w:rsidRDefault="008A5D49" w:rsidP="00940561">
      <w:pPr>
        <w:pStyle w:val="bodynumberedlist"/>
      </w:pPr>
    </w:p>
    <w:p w14:paraId="398229E3" w14:textId="4F2E4894" w:rsidR="008A5D49" w:rsidRDefault="0025034B" w:rsidP="00940561">
      <w:pPr>
        <w:pStyle w:val="bodynumberedlist"/>
      </w:pPr>
      <w:r w:rsidRPr="008A5D49">
        <w:rPr>
          <w:b/>
          <w:bCs/>
        </w:rPr>
        <w:t>Invite</w:t>
      </w:r>
      <w:r w:rsidRPr="008A5D49">
        <w:t xml:space="preserve"> a volunteer to read 1 Peter 5:6-7. </w:t>
      </w:r>
    </w:p>
    <w:p w14:paraId="48170729" w14:textId="77777777" w:rsidR="008A5D49" w:rsidRDefault="008A5D49" w:rsidP="00940561">
      <w:pPr>
        <w:pStyle w:val="bodynumberedlist"/>
      </w:pPr>
    </w:p>
    <w:p w14:paraId="0A83EAAC" w14:textId="518DCDA5" w:rsidR="00CC7444" w:rsidRPr="008A5D49" w:rsidRDefault="0025034B" w:rsidP="00940561">
      <w:pPr>
        <w:pStyle w:val="bodynumberedlist"/>
        <w:rPr>
          <w:i/>
          <w:iCs/>
        </w:rPr>
      </w:pPr>
      <w:r w:rsidRPr="008A5D49">
        <w:rPr>
          <w:b/>
          <w:bCs/>
        </w:rPr>
        <w:t>Evaluate</w:t>
      </w:r>
      <w:r w:rsidRPr="008A5D49">
        <w:t xml:space="preserve"> how believers acknowledge the preeminence of God when we cast all our cares on Him.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20B54C60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DE5EBB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16F4381C" w14:textId="77777777" w:rsidR="008A5D49" w:rsidRDefault="00D63C56" w:rsidP="00A91206">
      <w:pPr>
        <w:pStyle w:val="bodynumberedlist"/>
      </w:pPr>
      <w:r w:rsidRPr="00D63C56">
        <w:rPr>
          <w:b/>
          <w:bCs/>
        </w:rPr>
        <w:t xml:space="preserve">Encourage </w:t>
      </w:r>
      <w:r w:rsidRPr="008A5D49">
        <w:t xml:space="preserve">adults to review or complete Day Five, activity 2 (p. 103) this week. </w:t>
      </w:r>
    </w:p>
    <w:p w14:paraId="0D2B1D4F" w14:textId="77777777" w:rsidR="008A5D49" w:rsidRDefault="008A5D49" w:rsidP="00A91206">
      <w:pPr>
        <w:pStyle w:val="bodynumberedlist"/>
      </w:pPr>
    </w:p>
    <w:p w14:paraId="4134DC78" w14:textId="32193C4D" w:rsidR="00A91206" w:rsidRPr="008A5D49" w:rsidRDefault="00D63C56" w:rsidP="00A91206">
      <w:pPr>
        <w:pStyle w:val="bodynumberedlist"/>
      </w:pPr>
      <w:r w:rsidRPr="008A5D49">
        <w:rPr>
          <w:b/>
          <w:bCs/>
        </w:rPr>
        <w:t xml:space="preserve">Request </w:t>
      </w:r>
      <w:r w:rsidRPr="008A5D49">
        <w:t xml:space="preserve">they hold out their handout grids as an offering to God as you </w:t>
      </w:r>
      <w:r w:rsidRPr="008A5D49">
        <w:rPr>
          <w:b/>
          <w:bCs/>
        </w:rPr>
        <w:t>pray</w:t>
      </w:r>
      <w:r w:rsidRPr="008A5D49">
        <w:t xml:space="preserve"> aloud: Lord, we seek Your preeminence in our lives and pray that in each of these areas of our lives, Your kingdom come and Your will be done.</w:t>
      </w:r>
    </w:p>
    <w:p w14:paraId="3359B725" w14:textId="77777777" w:rsidR="00D63C56" w:rsidRPr="00C04AD0" w:rsidRDefault="00D63C56" w:rsidP="00A91206">
      <w:pPr>
        <w:pStyle w:val="bodynumberedlist"/>
      </w:pPr>
    </w:p>
    <w:p w14:paraId="7436C797" w14:textId="24BB7214" w:rsidR="00317BCB" w:rsidRPr="00C04AD0" w:rsidRDefault="00317BCB" w:rsidP="0013528F">
      <w:pPr>
        <w:pStyle w:val="MWSub1"/>
      </w:pPr>
      <w:r w:rsidRPr="00C04AD0">
        <w:t>After the Session</w:t>
      </w:r>
    </w:p>
    <w:p w14:paraId="16147078" w14:textId="0F5B8118" w:rsidR="00317BCB" w:rsidRPr="00C04AD0" w:rsidRDefault="00317BCB" w:rsidP="00750522">
      <w:pPr>
        <w:pStyle w:val="bodynumberedlist"/>
        <w:rPr>
          <w:rFonts w:eastAsia="Cambria"/>
        </w:rPr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5A4FE" w14:textId="77777777" w:rsidR="0011305A" w:rsidRDefault="0011305A">
      <w:r>
        <w:separator/>
      </w:r>
    </w:p>
  </w:endnote>
  <w:endnote w:type="continuationSeparator" w:id="0">
    <w:p w14:paraId="1CFEF385" w14:textId="77777777" w:rsidR="0011305A" w:rsidRDefault="001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panose1 w:val="020C0502030503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1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E40E" w14:textId="77777777" w:rsidR="0011305A" w:rsidRDefault="0011305A">
      <w:r>
        <w:separator/>
      </w:r>
    </w:p>
  </w:footnote>
  <w:footnote w:type="continuationSeparator" w:id="0">
    <w:p w14:paraId="112AEEC4" w14:textId="77777777" w:rsidR="0011305A" w:rsidRDefault="0011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1C37A3"/>
    <w:multiLevelType w:val="hybridMultilevel"/>
    <w:tmpl w:val="9808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7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8"/>
  </w:num>
  <w:num w:numId="16">
    <w:abstractNumId w:val="11"/>
  </w:num>
  <w:num w:numId="17">
    <w:abstractNumId w:val="34"/>
  </w:num>
  <w:num w:numId="18">
    <w:abstractNumId w:val="35"/>
  </w:num>
  <w:num w:numId="19">
    <w:abstractNumId w:val="28"/>
  </w:num>
  <w:num w:numId="20">
    <w:abstractNumId w:val="17"/>
  </w:num>
  <w:num w:numId="21">
    <w:abstractNumId w:val="39"/>
  </w:num>
  <w:num w:numId="22">
    <w:abstractNumId w:val="31"/>
  </w:num>
  <w:num w:numId="23">
    <w:abstractNumId w:val="40"/>
  </w:num>
  <w:num w:numId="24">
    <w:abstractNumId w:val="33"/>
  </w:num>
  <w:num w:numId="25">
    <w:abstractNumId w:val="14"/>
  </w:num>
  <w:num w:numId="26">
    <w:abstractNumId w:val="32"/>
  </w:num>
  <w:num w:numId="27">
    <w:abstractNumId w:val="29"/>
  </w:num>
  <w:num w:numId="28">
    <w:abstractNumId w:val="26"/>
  </w:num>
  <w:num w:numId="29">
    <w:abstractNumId w:val="36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 w:numId="4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4BA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1A1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1DEE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8B4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4DF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05A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5BB8"/>
    <w:rsid w:val="0014634D"/>
    <w:rsid w:val="00146768"/>
    <w:rsid w:val="00146A33"/>
    <w:rsid w:val="00146B92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6855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438"/>
    <w:rsid w:val="001C7587"/>
    <w:rsid w:val="001C7B5B"/>
    <w:rsid w:val="001C7F60"/>
    <w:rsid w:val="001D0059"/>
    <w:rsid w:val="001D0CD6"/>
    <w:rsid w:val="001D14FC"/>
    <w:rsid w:val="001D1A5A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6AF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34B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91F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825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73C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2F7E02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5E07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5A89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5A9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23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E95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6FE4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68C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BB7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2A2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27AF5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E40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25F"/>
    <w:rsid w:val="007A0F21"/>
    <w:rsid w:val="007A1396"/>
    <w:rsid w:val="007A1544"/>
    <w:rsid w:val="007A2027"/>
    <w:rsid w:val="007A24C8"/>
    <w:rsid w:val="007A2B2C"/>
    <w:rsid w:val="007A2B37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2E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0B82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4D3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484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5D49"/>
    <w:rsid w:val="008A633F"/>
    <w:rsid w:val="008A6433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0EA9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696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C98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91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561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2B8"/>
    <w:rsid w:val="009457CC"/>
    <w:rsid w:val="0094587A"/>
    <w:rsid w:val="00945943"/>
    <w:rsid w:val="00945BF7"/>
    <w:rsid w:val="00945DE6"/>
    <w:rsid w:val="00946427"/>
    <w:rsid w:val="00946519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57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6A9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206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619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194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559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93C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3ED8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1D82"/>
    <w:rsid w:val="00CF2AAC"/>
    <w:rsid w:val="00CF31F2"/>
    <w:rsid w:val="00CF35C8"/>
    <w:rsid w:val="00CF3647"/>
    <w:rsid w:val="00CF460C"/>
    <w:rsid w:val="00CF51EE"/>
    <w:rsid w:val="00CF560A"/>
    <w:rsid w:val="00CF5677"/>
    <w:rsid w:val="00CF5BBF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3C56"/>
    <w:rsid w:val="00D64C70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3F9E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75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5EBB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4B3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216"/>
    <w:rsid w:val="00E6257F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6C1C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603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2EA2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478FD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0C2A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8BD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6A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8898-783A-9142-B662-478637F7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789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22</cp:revision>
  <cp:lastPrinted>2021-06-08T19:41:00Z</cp:lastPrinted>
  <dcterms:created xsi:type="dcterms:W3CDTF">2021-07-11T20:45:00Z</dcterms:created>
  <dcterms:modified xsi:type="dcterms:W3CDTF">2021-07-19T14:03:00Z</dcterms:modified>
</cp:coreProperties>
</file>