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5D0" w14:textId="57D24367" w:rsidR="00484988" w:rsidRPr="007B275F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7B275F">
        <w:rPr>
          <w:rFonts w:ascii="Verdana" w:hAnsi="Verdana"/>
          <w:b/>
          <w:sz w:val="28"/>
          <w:szCs w:val="28"/>
        </w:rPr>
        <w:t>Study</w:t>
      </w:r>
      <w:r w:rsidR="00C6249D" w:rsidRPr="007B275F">
        <w:rPr>
          <w:rFonts w:ascii="Verdana" w:hAnsi="Verdana"/>
          <w:b/>
          <w:sz w:val="28"/>
          <w:szCs w:val="28"/>
        </w:rPr>
        <w:t xml:space="preserve"> Series:</w:t>
      </w:r>
      <w:r w:rsidR="00276F60" w:rsidRPr="007B275F">
        <w:rPr>
          <w:rFonts w:ascii="Verdana" w:hAnsi="Verdana"/>
          <w:b/>
          <w:sz w:val="28"/>
          <w:szCs w:val="28"/>
        </w:rPr>
        <w:t xml:space="preserve"> </w:t>
      </w:r>
      <w:r w:rsidR="00C6249D" w:rsidRPr="007B275F">
        <w:rPr>
          <w:rFonts w:ascii="Verdana" w:hAnsi="Verdana"/>
          <w:b/>
          <w:sz w:val="28"/>
          <w:szCs w:val="28"/>
        </w:rPr>
        <w:t xml:space="preserve">  </w:t>
      </w:r>
      <w:r w:rsidR="00E8024E" w:rsidRPr="007B275F">
        <w:rPr>
          <w:rFonts w:ascii="Verdana" w:hAnsi="Verdana"/>
          <w:b/>
          <w:sz w:val="28"/>
          <w:szCs w:val="28"/>
        </w:rPr>
        <w:t>The Blessing of Humility</w:t>
      </w:r>
      <w:r w:rsidR="003B6B4F" w:rsidRPr="007B275F">
        <w:rPr>
          <w:rFonts w:ascii="Verdana" w:hAnsi="Verdana"/>
          <w:b/>
          <w:sz w:val="28"/>
          <w:szCs w:val="28"/>
        </w:rPr>
        <w:t xml:space="preserve"> </w:t>
      </w:r>
      <w:r w:rsidR="00A423A2" w:rsidRPr="007B275F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AAB058B" w:rsidR="00484988" w:rsidRPr="007B275F" w:rsidRDefault="001B771D" w:rsidP="00F52C59">
      <w:pPr>
        <w:rPr>
          <w:rFonts w:ascii="Verdana" w:hAnsi="Verdana"/>
          <w:sz w:val="28"/>
          <w:szCs w:val="28"/>
        </w:rPr>
      </w:pPr>
      <w:r w:rsidRPr="007B275F">
        <w:rPr>
          <w:rFonts w:ascii="Verdana" w:hAnsi="Verdana"/>
          <w:sz w:val="28"/>
          <w:szCs w:val="28"/>
        </w:rPr>
        <w:t xml:space="preserve">Author:  </w:t>
      </w:r>
      <w:r w:rsidR="00E8024E" w:rsidRPr="007B275F">
        <w:rPr>
          <w:rFonts w:ascii="Verdana" w:hAnsi="Verdana"/>
          <w:sz w:val="28"/>
          <w:szCs w:val="28"/>
        </w:rPr>
        <w:t>Jerry Bridges</w:t>
      </w:r>
    </w:p>
    <w:p w14:paraId="65C787B2" w14:textId="2146FFEA" w:rsidR="008A2CB9" w:rsidRPr="007B275F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4FD7C19F" w:rsidR="00484988" w:rsidRPr="007B275F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7B275F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7B275F">
        <w:rPr>
          <w:rFonts w:ascii="Verdana" w:hAnsi="Verdana"/>
          <w:b/>
          <w:sz w:val="28"/>
          <w:szCs w:val="28"/>
        </w:rPr>
        <w:t>“</w:t>
      </w:r>
      <w:r w:rsidR="00B46FB3" w:rsidRPr="007B275F">
        <w:rPr>
          <w:rFonts w:ascii="Verdana" w:hAnsi="Verdana"/>
          <w:b/>
          <w:sz w:val="28"/>
          <w:szCs w:val="28"/>
        </w:rPr>
        <w:t>Peacemaker and Persecuted</w:t>
      </w:r>
      <w:r w:rsidR="00E8024E" w:rsidRPr="007B275F">
        <w:rPr>
          <w:rFonts w:ascii="Verdana" w:hAnsi="Verdana"/>
          <w:b/>
          <w:sz w:val="28"/>
          <w:szCs w:val="28"/>
        </w:rPr>
        <w:t>”</w:t>
      </w:r>
      <w:r w:rsidR="00DB1205" w:rsidRPr="007B275F">
        <w:rPr>
          <w:rFonts w:ascii="Verdana" w:hAnsi="Verdana"/>
          <w:b/>
          <w:sz w:val="28"/>
          <w:szCs w:val="28"/>
        </w:rPr>
        <w:t xml:space="preserve"> </w:t>
      </w:r>
      <w:r w:rsidR="00062E94" w:rsidRPr="007B275F">
        <w:rPr>
          <w:rFonts w:ascii="Verdana" w:hAnsi="Verdana"/>
          <w:b/>
          <w:sz w:val="28"/>
          <w:szCs w:val="28"/>
        </w:rPr>
        <w:t>(pp.</w:t>
      </w:r>
      <w:r w:rsidR="004B65E5" w:rsidRPr="007B275F">
        <w:rPr>
          <w:rFonts w:ascii="Verdana" w:hAnsi="Verdana"/>
          <w:b/>
          <w:sz w:val="28"/>
          <w:szCs w:val="28"/>
        </w:rPr>
        <w:t xml:space="preserve"> 1</w:t>
      </w:r>
      <w:r w:rsidR="00B46FB3" w:rsidRPr="007B275F">
        <w:rPr>
          <w:rFonts w:ascii="Verdana" w:hAnsi="Verdana"/>
          <w:b/>
          <w:sz w:val="28"/>
          <w:szCs w:val="28"/>
        </w:rPr>
        <w:t>57</w:t>
      </w:r>
      <w:r w:rsidR="004F2148" w:rsidRPr="007B275F">
        <w:rPr>
          <w:rFonts w:ascii="Verdana" w:hAnsi="Verdana"/>
          <w:b/>
          <w:sz w:val="28"/>
          <w:szCs w:val="28"/>
        </w:rPr>
        <w:t>-1</w:t>
      </w:r>
      <w:r w:rsidR="00B46FB3" w:rsidRPr="007B275F">
        <w:rPr>
          <w:rFonts w:ascii="Verdana" w:hAnsi="Verdana"/>
          <w:b/>
          <w:sz w:val="28"/>
          <w:szCs w:val="28"/>
        </w:rPr>
        <w:t>66</w:t>
      </w:r>
      <w:r w:rsidR="00787F70" w:rsidRPr="007B275F">
        <w:rPr>
          <w:rFonts w:ascii="Verdana" w:hAnsi="Verdana"/>
          <w:b/>
          <w:sz w:val="28"/>
          <w:szCs w:val="28"/>
        </w:rPr>
        <w:t>)</w:t>
      </w:r>
    </w:p>
    <w:p w14:paraId="4BD5B254" w14:textId="5CA2EF4E" w:rsidR="00484988" w:rsidRPr="007B275F" w:rsidRDefault="00AC3608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7B275F">
        <w:rPr>
          <w:rFonts w:ascii="Verdana" w:hAnsi="Verdana"/>
          <w:sz w:val="28"/>
          <w:szCs w:val="28"/>
        </w:rPr>
        <w:t xml:space="preserve">May </w:t>
      </w:r>
      <w:r w:rsidR="00A15EB1" w:rsidRPr="007B275F">
        <w:rPr>
          <w:rFonts w:ascii="Verdana" w:hAnsi="Verdana"/>
          <w:sz w:val="28"/>
          <w:szCs w:val="28"/>
        </w:rPr>
        <w:t>30</w:t>
      </w:r>
      <w:r w:rsidR="006B6332" w:rsidRPr="007B275F">
        <w:rPr>
          <w:rFonts w:ascii="Verdana" w:hAnsi="Verdana"/>
          <w:sz w:val="28"/>
          <w:szCs w:val="28"/>
        </w:rPr>
        <w:t>, 2021</w:t>
      </w:r>
      <w:r w:rsidR="004F7113" w:rsidRPr="007B275F">
        <w:tab/>
      </w:r>
      <w:r w:rsidR="7269CE23" w:rsidRPr="007B275F">
        <w:rPr>
          <w:rFonts w:ascii="Verdana" w:hAnsi="Verdana"/>
          <w:sz w:val="28"/>
          <w:szCs w:val="28"/>
        </w:rPr>
        <w:t xml:space="preserve">Session </w:t>
      </w:r>
      <w:r w:rsidR="00402F96" w:rsidRPr="007B275F">
        <w:rPr>
          <w:rFonts w:ascii="Verdana" w:hAnsi="Verdana"/>
          <w:sz w:val="28"/>
          <w:szCs w:val="28"/>
        </w:rPr>
        <w:t>1</w:t>
      </w:r>
      <w:r w:rsidR="00A15EB1" w:rsidRPr="007B275F">
        <w:rPr>
          <w:rFonts w:ascii="Verdana" w:hAnsi="Verdana"/>
          <w:sz w:val="28"/>
          <w:szCs w:val="28"/>
        </w:rPr>
        <w:t>3</w:t>
      </w:r>
    </w:p>
    <w:p w14:paraId="02E82B43" w14:textId="1F109A2A" w:rsidR="00A47A94" w:rsidRPr="007B275F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51F38623" w14:textId="77777777" w:rsidR="00A926BF" w:rsidRPr="007B275F" w:rsidRDefault="00A926BF" w:rsidP="00A926BF">
      <w:pPr>
        <w:pStyle w:val="sidebar"/>
        <w:jc w:val="both"/>
        <w:rPr>
          <w:rFonts w:ascii="Verdana" w:hAnsi="Verdana"/>
          <w:sz w:val="28"/>
          <w:szCs w:val="28"/>
        </w:rPr>
      </w:pPr>
      <w:r w:rsidRPr="007B275F">
        <w:rPr>
          <w:rStyle w:val="bold"/>
          <w:rFonts w:ascii="Verdana" w:hAnsi="Verdana"/>
          <w:sz w:val="28"/>
          <w:szCs w:val="28"/>
        </w:rPr>
        <w:t xml:space="preserve">The main point of this lesson is: </w:t>
      </w:r>
      <w:r w:rsidRPr="007B275F">
        <w:rPr>
          <w:rFonts w:ascii="Verdana" w:hAnsi="Verdana"/>
          <w:sz w:val="28"/>
          <w:szCs w:val="28"/>
        </w:rPr>
        <w:t>Humility means properly responding to conflict and persecution.</w:t>
      </w:r>
    </w:p>
    <w:p w14:paraId="1D2782E7" w14:textId="77777777" w:rsidR="00A926BF" w:rsidRPr="007B275F" w:rsidRDefault="00A926BF" w:rsidP="00A926BF">
      <w:pPr>
        <w:pStyle w:val="sidebar"/>
        <w:jc w:val="both"/>
        <w:rPr>
          <w:rStyle w:val="bold"/>
          <w:rFonts w:ascii="Verdana" w:hAnsi="Verdana"/>
          <w:sz w:val="28"/>
          <w:szCs w:val="28"/>
        </w:rPr>
      </w:pPr>
    </w:p>
    <w:p w14:paraId="066DC2D0" w14:textId="27454FA9" w:rsidR="00A926BF" w:rsidRPr="007B275F" w:rsidRDefault="00A926BF" w:rsidP="00A926BF">
      <w:pPr>
        <w:pStyle w:val="sidebar"/>
        <w:jc w:val="both"/>
        <w:rPr>
          <w:rFonts w:ascii="Verdana" w:hAnsi="Verdana"/>
          <w:sz w:val="28"/>
          <w:szCs w:val="28"/>
        </w:rPr>
      </w:pPr>
      <w:r w:rsidRPr="007B275F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7B275F">
        <w:rPr>
          <w:rFonts w:ascii="Verdana" w:hAnsi="Verdana"/>
          <w:sz w:val="28"/>
          <w:szCs w:val="28"/>
        </w:rPr>
        <w:t>To help adults assess their personal attitudes toward conflict and persecution for needed changes</w:t>
      </w:r>
      <w:r w:rsidR="007B275F" w:rsidRPr="007B275F">
        <w:rPr>
          <w:rFonts w:ascii="Verdana" w:hAnsi="Verdana"/>
          <w:sz w:val="28"/>
          <w:szCs w:val="28"/>
        </w:rPr>
        <w:t>.</w:t>
      </w:r>
    </w:p>
    <w:p w14:paraId="0F48A83F" w14:textId="77777777" w:rsidR="00A926BF" w:rsidRPr="007B275F" w:rsidRDefault="00A926BF" w:rsidP="00A926BF">
      <w:pPr>
        <w:pStyle w:val="sidebar"/>
        <w:jc w:val="both"/>
        <w:rPr>
          <w:rStyle w:val="bold"/>
          <w:rFonts w:ascii="Verdana" w:hAnsi="Verdana"/>
          <w:sz w:val="28"/>
          <w:szCs w:val="28"/>
        </w:rPr>
      </w:pPr>
    </w:p>
    <w:p w14:paraId="3BD74DBA" w14:textId="0FD591D7" w:rsidR="00A926BF" w:rsidRPr="007B275F" w:rsidRDefault="00A926BF" w:rsidP="00A926BF">
      <w:pPr>
        <w:pStyle w:val="sidebar"/>
        <w:jc w:val="both"/>
        <w:rPr>
          <w:rFonts w:ascii="Verdana" w:hAnsi="Verdana"/>
          <w:sz w:val="28"/>
          <w:szCs w:val="28"/>
        </w:rPr>
      </w:pPr>
      <w:r w:rsidRPr="007B275F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7B275F">
        <w:rPr>
          <w:rFonts w:ascii="Verdana" w:hAnsi="Verdana"/>
          <w:sz w:val="28"/>
          <w:szCs w:val="28"/>
        </w:rPr>
        <w:t>Matthew 5:9-12</w:t>
      </w:r>
    </w:p>
    <w:p w14:paraId="4DCD99D5" w14:textId="290DD8AB" w:rsidR="00A926BF" w:rsidRPr="007B275F" w:rsidRDefault="00A926BF" w:rsidP="00A926BF">
      <w:pPr>
        <w:pStyle w:val="subhead4"/>
        <w:jc w:val="both"/>
        <w:rPr>
          <w:rFonts w:ascii="Verdana" w:hAnsi="Verdana"/>
          <w:sz w:val="28"/>
          <w:szCs w:val="28"/>
        </w:rPr>
      </w:pPr>
      <w:r w:rsidRPr="007B275F">
        <w:rPr>
          <w:rFonts w:ascii="Verdana" w:hAnsi="Verdana"/>
          <w:sz w:val="28"/>
          <w:szCs w:val="28"/>
        </w:rPr>
        <w:t>Before the Session</w:t>
      </w:r>
    </w:p>
    <w:p w14:paraId="133DDC89" w14:textId="77777777" w:rsidR="007B275F" w:rsidRPr="007B275F" w:rsidRDefault="007B275F" w:rsidP="007B275F"/>
    <w:p w14:paraId="6393623C" w14:textId="77777777" w:rsidR="00A926BF" w:rsidRPr="007B275F" w:rsidRDefault="00A926BF" w:rsidP="00A926BF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7B275F">
        <w:rPr>
          <w:rFonts w:ascii="Verdana" w:hAnsi="Verdana"/>
          <w:sz w:val="28"/>
          <w:szCs w:val="28"/>
        </w:rPr>
        <w:t xml:space="preserve">On a large writing surface </w:t>
      </w:r>
      <w:r w:rsidRPr="007B275F">
        <w:rPr>
          <w:rFonts w:ascii="Verdana" w:hAnsi="Verdana"/>
          <w:b/>
          <w:bCs/>
          <w:sz w:val="28"/>
          <w:szCs w:val="28"/>
        </w:rPr>
        <w:t xml:space="preserve">write </w:t>
      </w:r>
      <w:r w:rsidRPr="007B275F">
        <w:rPr>
          <w:rStyle w:val="italic"/>
          <w:rFonts w:ascii="Verdana" w:hAnsi="Verdana"/>
          <w:i w:val="0"/>
          <w:iCs w:val="0"/>
          <w:sz w:val="28"/>
          <w:szCs w:val="28"/>
        </w:rPr>
        <w:t>conflict</w:t>
      </w:r>
      <w:r w:rsidRPr="007B275F">
        <w:rPr>
          <w:rFonts w:ascii="Verdana" w:hAnsi="Verdana"/>
          <w:sz w:val="28"/>
          <w:szCs w:val="28"/>
        </w:rPr>
        <w:t xml:space="preserve"> and </w:t>
      </w:r>
      <w:r w:rsidRPr="007B275F">
        <w:rPr>
          <w:rStyle w:val="italic"/>
          <w:rFonts w:ascii="Verdana" w:hAnsi="Verdana"/>
          <w:i w:val="0"/>
          <w:iCs w:val="0"/>
          <w:sz w:val="28"/>
          <w:szCs w:val="28"/>
        </w:rPr>
        <w:t>persecution</w:t>
      </w:r>
      <w:r w:rsidRPr="007B275F">
        <w:rPr>
          <w:rFonts w:ascii="Verdana" w:hAnsi="Verdana"/>
          <w:sz w:val="28"/>
          <w:szCs w:val="28"/>
        </w:rPr>
        <w:t>. (Steps 1 and 5)</w:t>
      </w:r>
    </w:p>
    <w:p w14:paraId="5AF707CF" w14:textId="77777777" w:rsidR="00A926BF" w:rsidRPr="007B275F" w:rsidRDefault="00A926B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23F5A9E8" w14:textId="77777777" w:rsidR="00FA54DB" w:rsidRPr="007B275F" w:rsidRDefault="00FA54DB" w:rsidP="00FA54DB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7B275F">
        <w:rPr>
          <w:rFonts w:ascii="Verdana" w:hAnsi="Verdana"/>
          <w:sz w:val="28"/>
          <w:szCs w:val="28"/>
        </w:rPr>
        <w:t>During the Session</w:t>
      </w:r>
      <w:r w:rsidRPr="007B275F">
        <w:rPr>
          <w:rStyle w:val="FootnoteReference"/>
          <w:rFonts w:ascii="Verdana" w:hAnsi="Verdana"/>
          <w:sz w:val="28"/>
          <w:szCs w:val="28"/>
        </w:rPr>
        <w:footnoteReference w:id="1"/>
      </w:r>
    </w:p>
    <w:p w14:paraId="64A6E1C3" w14:textId="77777777" w:rsidR="00F25879" w:rsidRPr="007B275F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8550ECF" w:rsidR="002A631F" w:rsidRPr="007B275F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BB40AC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>Create Interest</w:t>
      </w:r>
      <w:r w:rsidR="0088454A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</w:t>
      </w:r>
      <w:r w:rsidR="00F0552F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>Jumpstart Discussion</w:t>
      </w:r>
      <w:r w:rsidR="002A631F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7B275F" w:rsidRDefault="001C28FD" w:rsidP="00F52C59">
      <w:pPr>
        <w:rPr>
          <w:rFonts w:ascii="Verdana" w:hAnsi="Verdana" w:cstheme="majorHAnsi"/>
          <w:sz w:val="28"/>
          <w:szCs w:val="28"/>
        </w:rPr>
      </w:pPr>
      <w:r w:rsidRPr="007B275F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794F9F2C" w14:textId="77777777" w:rsidR="007B275F" w:rsidRP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Form</w:t>
      </w:r>
      <w:r w:rsidRPr="007B275F">
        <w:rPr>
          <w:rFonts w:ascii="Verdana" w:hAnsi="Verdana"/>
          <w:spacing w:val="-2"/>
          <w:sz w:val="28"/>
          <w:szCs w:val="28"/>
        </w:rPr>
        <w:t xml:space="preserve"> small groups. </w:t>
      </w:r>
    </w:p>
    <w:p w14:paraId="7FAC7495" w14:textId="77777777" w:rsidR="007B275F" w:rsidRP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4FFC7770" w14:textId="77777777" w:rsidR="007B275F" w:rsidRP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Assign</w:t>
      </w:r>
      <w:r w:rsidRPr="007B275F">
        <w:rPr>
          <w:rFonts w:ascii="Verdana" w:hAnsi="Verdana"/>
          <w:spacing w:val="-2"/>
          <w:sz w:val="28"/>
          <w:szCs w:val="28"/>
        </w:rPr>
        <w:t xml:space="preserve"> half the groups to identify similarities between the concepts of conflict and persecution. </w:t>
      </w:r>
    </w:p>
    <w:p w14:paraId="55CBACCA" w14:textId="77777777" w:rsidR="007B275F" w:rsidRP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728FA53A" w14:textId="77777777" w:rsidR="007B275F" w:rsidRP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Assign</w:t>
      </w:r>
      <w:r w:rsidRPr="007B275F">
        <w:rPr>
          <w:rFonts w:ascii="Verdana" w:hAnsi="Verdana"/>
          <w:spacing w:val="-2"/>
          <w:sz w:val="28"/>
          <w:szCs w:val="28"/>
        </w:rPr>
        <w:t xml:space="preserve"> the other half to identify differences between the concepts. </w:t>
      </w:r>
    </w:p>
    <w:p w14:paraId="40D04E9C" w14:textId="77777777" w:rsidR="007B275F" w:rsidRP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34260480" w14:textId="77777777" w:rsidR="007B275F" w:rsidRP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After</w:t>
      </w:r>
      <w:r w:rsidRPr="007B275F">
        <w:rPr>
          <w:rFonts w:ascii="Verdana" w:hAnsi="Verdana"/>
          <w:spacing w:val="-2"/>
          <w:sz w:val="28"/>
          <w:szCs w:val="28"/>
        </w:rPr>
        <w:t xml:space="preserve"> a brief time to work, </w:t>
      </w:r>
      <w:r w:rsidRPr="00685593">
        <w:rPr>
          <w:rFonts w:ascii="Verdana" w:hAnsi="Verdana"/>
          <w:b/>
          <w:bCs/>
          <w:spacing w:val="-2"/>
          <w:sz w:val="28"/>
          <w:szCs w:val="28"/>
        </w:rPr>
        <w:t xml:space="preserve">invite each group </w:t>
      </w:r>
      <w:r w:rsidRPr="00787AFF">
        <w:rPr>
          <w:rFonts w:ascii="Verdana" w:hAnsi="Verdana"/>
          <w:spacing w:val="-2"/>
          <w:sz w:val="28"/>
          <w:szCs w:val="28"/>
        </w:rPr>
        <w:t>to share</w:t>
      </w:r>
      <w:r w:rsidRPr="007B275F">
        <w:rPr>
          <w:rFonts w:ascii="Verdana" w:hAnsi="Verdana"/>
          <w:spacing w:val="-2"/>
          <w:sz w:val="28"/>
          <w:szCs w:val="28"/>
        </w:rPr>
        <w:t xml:space="preserve"> their insights. </w:t>
      </w:r>
    </w:p>
    <w:p w14:paraId="3366E20D" w14:textId="77777777" w:rsidR="007B275F" w:rsidRP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20290978" w14:textId="77777777" w:rsid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Point out</w:t>
      </w:r>
      <w:r w:rsidRPr="007B275F">
        <w:rPr>
          <w:rFonts w:ascii="Verdana" w:hAnsi="Verdana"/>
          <w:spacing w:val="-2"/>
          <w:sz w:val="28"/>
          <w:szCs w:val="28"/>
        </w:rPr>
        <w:t xml:space="preserve"> that conflict and persecution are today’s topics. </w:t>
      </w:r>
    </w:p>
    <w:p w14:paraId="45CCEB0E" w14:textId="77777777" w:rsid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49E9190A" w14:textId="615CF26B" w:rsidR="00A926BF" w:rsidRP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Say:</w:t>
      </w:r>
      <w:r w:rsidRPr="007B275F">
        <w:rPr>
          <w:rFonts w:ascii="Verdana" w:hAnsi="Verdana"/>
          <w:spacing w:val="-2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We end our study of humility by exploring how to be true </w:t>
      </w:r>
      <w:r w:rsidRPr="007B275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lastRenderedPageBreak/>
        <w:t>peacemakers in the face of conflict and persecution.</w:t>
      </w:r>
    </w:p>
    <w:p w14:paraId="724FB12F" w14:textId="77777777" w:rsidR="00A15EB1" w:rsidRPr="007B275F" w:rsidRDefault="00A15EB1" w:rsidP="00A15EB1"/>
    <w:p w14:paraId="5AD819B1" w14:textId="47ED45F0" w:rsidR="002A631F" w:rsidRPr="007B275F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685593">
        <w:rPr>
          <w:rFonts w:ascii="Verdana" w:hAnsi="Verdana" w:cs="Cronos Pro Caption"/>
          <w:b/>
          <w:bCs/>
          <w:color w:val="1A1818"/>
          <w:sz w:val="28"/>
          <w:szCs w:val="28"/>
        </w:rPr>
        <w:t>Peacemakers, Part 1</w:t>
      </w:r>
    </w:p>
    <w:p w14:paraId="1BED692C" w14:textId="77777777" w:rsidR="00525195" w:rsidRPr="007B275F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779757BC" w14:textId="77777777" w:rsid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Lead learners</w:t>
      </w:r>
      <w:r w:rsidRPr="007B275F">
        <w:rPr>
          <w:rFonts w:ascii="Verdana" w:hAnsi="Verdana"/>
          <w:spacing w:val="-2"/>
          <w:sz w:val="28"/>
          <w:szCs w:val="28"/>
        </w:rPr>
        <w:t xml:space="preserve"> to read Matthew 5:3-9 together. </w:t>
      </w:r>
    </w:p>
    <w:p w14:paraId="20DEDD7C" w14:textId="77777777" w:rsid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5A407A94" w14:textId="77777777" w:rsid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Invite a few volunteers</w:t>
      </w:r>
      <w:r w:rsidRPr="007B275F">
        <w:rPr>
          <w:rFonts w:ascii="Verdana" w:hAnsi="Verdana"/>
          <w:spacing w:val="-2"/>
          <w:sz w:val="28"/>
          <w:szCs w:val="28"/>
        </w:rPr>
        <w:t xml:space="preserve"> to highlight what each verse has taught them about living humbly as discussed over the course of this study. </w:t>
      </w:r>
    </w:p>
    <w:p w14:paraId="259F4C3C" w14:textId="77777777" w:rsid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055BB1DD" w14:textId="77777777" w:rsid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Using</w:t>
      </w:r>
      <w:r w:rsidRPr="007B275F">
        <w:rPr>
          <w:rFonts w:ascii="Verdana" w:hAnsi="Verdana"/>
          <w:spacing w:val="-2"/>
          <w:sz w:val="28"/>
          <w:szCs w:val="28"/>
        </w:rPr>
        <w:t xml:space="preserve"> the questions in the last two Day One paragraphs (pp. 158-159), </w:t>
      </w:r>
      <w:r w:rsidRPr="00685593">
        <w:rPr>
          <w:rFonts w:ascii="Verdana" w:hAnsi="Verdana"/>
          <w:b/>
          <w:bCs/>
          <w:spacing w:val="-2"/>
          <w:sz w:val="28"/>
          <w:szCs w:val="28"/>
        </w:rPr>
        <w:t>guide learners</w:t>
      </w:r>
      <w:r w:rsidRPr="007B275F">
        <w:rPr>
          <w:rFonts w:ascii="Verdana" w:hAnsi="Verdana"/>
          <w:spacing w:val="-2"/>
          <w:sz w:val="28"/>
          <w:szCs w:val="28"/>
        </w:rPr>
        <w:t xml:space="preserve"> in how to establish peace within their own hearts. </w:t>
      </w:r>
    </w:p>
    <w:p w14:paraId="3AB71096" w14:textId="77777777" w:rsid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63D07B1F" w14:textId="77777777" w:rsid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Help learners</w:t>
      </w:r>
      <w:r w:rsidRPr="007B275F">
        <w:rPr>
          <w:rFonts w:ascii="Verdana" w:hAnsi="Verdana"/>
          <w:spacing w:val="-2"/>
          <w:sz w:val="28"/>
          <w:szCs w:val="28"/>
        </w:rPr>
        <w:t xml:space="preserve"> understand that </w:t>
      </w:r>
      <w:proofErr w:type="gramStart"/>
      <w:r w:rsidRPr="007B275F">
        <w:rPr>
          <w:rFonts w:ascii="Verdana" w:hAnsi="Verdana"/>
          <w:spacing w:val="-2"/>
          <w:sz w:val="28"/>
          <w:szCs w:val="28"/>
        </w:rPr>
        <w:t>it’s</w:t>
      </w:r>
      <w:proofErr w:type="gramEnd"/>
      <w:r w:rsidRPr="007B275F">
        <w:rPr>
          <w:rFonts w:ascii="Verdana" w:hAnsi="Verdana"/>
          <w:spacing w:val="-2"/>
          <w:sz w:val="28"/>
          <w:szCs w:val="28"/>
        </w:rPr>
        <w:t xml:space="preserve"> the sin in our hearts, coming out of our mouths, that often leads to conflict with others. </w:t>
      </w:r>
    </w:p>
    <w:p w14:paraId="1A0FD2BD" w14:textId="77777777" w:rsid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62C05B78" w14:textId="77777777" w:rsid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Enlist volunteers to read</w:t>
      </w:r>
      <w:r w:rsidRPr="007B275F">
        <w:rPr>
          <w:rFonts w:ascii="Verdana" w:hAnsi="Verdana"/>
          <w:spacing w:val="-2"/>
          <w:sz w:val="28"/>
          <w:szCs w:val="28"/>
        </w:rPr>
        <w:t xml:space="preserve"> Galatians 5:15-21 and James 3:6–4:2. </w:t>
      </w:r>
    </w:p>
    <w:p w14:paraId="7F5B0BFC" w14:textId="77777777" w:rsidR="007B275F" w:rsidRDefault="007B275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</w:p>
    <w:p w14:paraId="26EBBD40" w14:textId="08820734" w:rsidR="00A926BF" w:rsidRPr="007B275F" w:rsidRDefault="00A926BF" w:rsidP="007B275F">
      <w:pPr>
        <w:pStyle w:val="bodynumberedlist"/>
        <w:ind w:left="0" w:firstLine="0"/>
        <w:rPr>
          <w:rFonts w:ascii="Verdana" w:hAnsi="Verdana"/>
          <w:spacing w:val="-2"/>
          <w:sz w:val="28"/>
          <w:szCs w:val="28"/>
        </w:rPr>
      </w:pPr>
      <w:r w:rsidRPr="00685593">
        <w:rPr>
          <w:rFonts w:ascii="Verdana" w:hAnsi="Verdana"/>
          <w:b/>
          <w:bCs/>
          <w:spacing w:val="-2"/>
          <w:sz w:val="28"/>
          <w:szCs w:val="28"/>
        </w:rPr>
        <w:t>Say:</w:t>
      </w:r>
      <w:r w:rsidRPr="007B275F">
        <w:rPr>
          <w:rFonts w:ascii="Verdana" w:hAnsi="Verdana"/>
          <w:spacing w:val="-2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Only when </w:t>
      </w:r>
      <w:proofErr w:type="gramStart"/>
      <w:r w:rsidRPr="007B275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we’ve</w:t>
      </w:r>
      <w:proofErr w:type="gramEnd"/>
      <w:r w:rsidRPr="007B275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addressed the sin in our own hearts can we begin to follow this last step in biblical humility: being peacemakers.</w:t>
      </w:r>
    </w:p>
    <w:p w14:paraId="3E2019E5" w14:textId="77777777" w:rsidR="000E6E5D" w:rsidRPr="007B275F" w:rsidRDefault="000E6E5D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5EF1A72F" w:rsidR="002A631F" w:rsidRPr="007B275F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685593">
        <w:rPr>
          <w:rFonts w:ascii="Verdana" w:hAnsi="Verdana" w:cs="Cronos Pro Caption"/>
          <w:b/>
          <w:bCs/>
          <w:color w:val="1A1818"/>
          <w:sz w:val="28"/>
          <w:szCs w:val="28"/>
        </w:rPr>
        <w:t>Peacemakers, Part 2</w:t>
      </w:r>
    </w:p>
    <w:p w14:paraId="424C3F76" w14:textId="77777777" w:rsidR="00285AAE" w:rsidRPr="007B275F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70FBC7ED" w14:textId="77777777" w:rsidR="007B275F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Read</w:t>
      </w:r>
      <w:r w:rsidRPr="007B275F">
        <w:rPr>
          <w:rFonts w:ascii="Verdana" w:hAnsi="Verdana"/>
          <w:sz w:val="28"/>
          <w:szCs w:val="28"/>
        </w:rPr>
        <w:t xml:space="preserve"> Hebrews 12:14 and Philippians 3:12. </w:t>
      </w:r>
    </w:p>
    <w:p w14:paraId="3B6FA23F" w14:textId="77777777" w:rsidR="007B275F" w:rsidRDefault="007B275F" w:rsidP="00F52C59">
      <w:pPr>
        <w:rPr>
          <w:rFonts w:ascii="Verdana" w:hAnsi="Verdana"/>
          <w:sz w:val="28"/>
          <w:szCs w:val="28"/>
        </w:rPr>
      </w:pPr>
    </w:p>
    <w:p w14:paraId="39106D68" w14:textId="77777777" w:rsidR="007B275F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Use</w:t>
      </w:r>
      <w:r w:rsidRPr="007B275F">
        <w:rPr>
          <w:rFonts w:ascii="Verdana" w:hAnsi="Verdana"/>
          <w:sz w:val="28"/>
          <w:szCs w:val="28"/>
        </w:rPr>
        <w:t xml:space="preserve"> the information in the first paragraph of Day Two (p. 159) to </w:t>
      </w:r>
      <w:r w:rsidRPr="00685593">
        <w:rPr>
          <w:rFonts w:ascii="Verdana" w:hAnsi="Verdana"/>
          <w:b/>
          <w:bCs/>
          <w:sz w:val="28"/>
          <w:szCs w:val="28"/>
        </w:rPr>
        <w:t>help learners</w:t>
      </w:r>
      <w:r w:rsidRPr="007B275F">
        <w:rPr>
          <w:rFonts w:ascii="Verdana" w:hAnsi="Verdana"/>
          <w:sz w:val="28"/>
          <w:szCs w:val="28"/>
        </w:rPr>
        <w:t xml:space="preserve"> understand the word for “strive/press on,” </w:t>
      </w:r>
      <w:r w:rsidRPr="00B165E6">
        <w:rPr>
          <w:rFonts w:ascii="Verdana" w:hAnsi="Verdana"/>
          <w:b/>
          <w:bCs/>
          <w:sz w:val="28"/>
          <w:szCs w:val="28"/>
        </w:rPr>
        <w:t xml:space="preserve">noting </w:t>
      </w:r>
      <w:r w:rsidRPr="007B275F">
        <w:rPr>
          <w:rFonts w:ascii="Verdana" w:hAnsi="Verdana"/>
          <w:sz w:val="28"/>
          <w:szCs w:val="28"/>
        </w:rPr>
        <w:t xml:space="preserve">the intensity of the word. </w:t>
      </w:r>
    </w:p>
    <w:p w14:paraId="6B047374" w14:textId="77777777" w:rsidR="007B275F" w:rsidRDefault="007B275F" w:rsidP="00F52C59">
      <w:pPr>
        <w:rPr>
          <w:rFonts w:ascii="Verdana" w:hAnsi="Verdana"/>
          <w:sz w:val="28"/>
          <w:szCs w:val="28"/>
        </w:rPr>
      </w:pPr>
    </w:p>
    <w:p w14:paraId="119C832C" w14:textId="77777777" w:rsidR="007B275F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Say:</w:t>
      </w:r>
      <w:r w:rsidRPr="007B275F">
        <w:rPr>
          <w:rFonts w:ascii="Verdana" w:hAnsi="Verdana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z w:val="28"/>
          <w:szCs w:val="28"/>
        </w:rPr>
        <w:t>We are not simply to half-heartedly look for peace with others, but to pursue it diligently.</w:t>
      </w:r>
      <w:r w:rsidRPr="007B275F">
        <w:rPr>
          <w:rFonts w:ascii="Verdana" w:hAnsi="Verdana"/>
          <w:sz w:val="28"/>
          <w:szCs w:val="28"/>
        </w:rPr>
        <w:t xml:space="preserve"> </w:t>
      </w:r>
    </w:p>
    <w:p w14:paraId="6ABA4799" w14:textId="77777777" w:rsidR="007B275F" w:rsidRDefault="007B275F" w:rsidP="00F52C59">
      <w:pPr>
        <w:rPr>
          <w:rFonts w:ascii="Verdana" w:hAnsi="Verdana"/>
          <w:sz w:val="28"/>
          <w:szCs w:val="28"/>
        </w:rPr>
      </w:pPr>
    </w:p>
    <w:p w14:paraId="1724336E" w14:textId="77777777" w:rsidR="007B275F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As a group, consider</w:t>
      </w:r>
      <w:r w:rsidRPr="007B275F">
        <w:rPr>
          <w:rFonts w:ascii="Verdana" w:hAnsi="Verdana"/>
          <w:sz w:val="28"/>
          <w:szCs w:val="28"/>
        </w:rPr>
        <w:t xml:space="preserve"> what pursuing peace with others looks like in everyday relationships. </w:t>
      </w:r>
    </w:p>
    <w:p w14:paraId="3B37DEB2" w14:textId="77777777" w:rsidR="007B275F" w:rsidRDefault="007B275F" w:rsidP="00F52C59">
      <w:pPr>
        <w:rPr>
          <w:rFonts w:ascii="Verdana" w:hAnsi="Verdana"/>
          <w:sz w:val="28"/>
          <w:szCs w:val="28"/>
        </w:rPr>
      </w:pPr>
    </w:p>
    <w:p w14:paraId="76B8AF12" w14:textId="77777777" w:rsidR="00EB1D09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Point</w:t>
      </w:r>
      <w:r w:rsidRPr="007B275F">
        <w:rPr>
          <w:rFonts w:ascii="Verdana" w:hAnsi="Verdana"/>
          <w:sz w:val="28"/>
          <w:szCs w:val="28"/>
        </w:rPr>
        <w:t xml:space="preserve"> to the Bible’s instructions to bless others by speaking words of hope and truth, praying for them, and even going so far </w:t>
      </w:r>
      <w:r w:rsidRPr="007B275F">
        <w:rPr>
          <w:rFonts w:ascii="Verdana" w:hAnsi="Verdana"/>
          <w:sz w:val="28"/>
          <w:szCs w:val="28"/>
        </w:rPr>
        <w:lastRenderedPageBreak/>
        <w:t xml:space="preserve">as to absorbing the hurtful words of others without becoming resentful, retaliating, or ending the relationship. </w:t>
      </w:r>
    </w:p>
    <w:p w14:paraId="623BC146" w14:textId="77777777" w:rsidR="00EB1D09" w:rsidRDefault="00EB1D09" w:rsidP="00F52C59">
      <w:pPr>
        <w:rPr>
          <w:rFonts w:ascii="Verdana" w:hAnsi="Verdana"/>
          <w:sz w:val="28"/>
          <w:szCs w:val="28"/>
        </w:rPr>
      </w:pPr>
    </w:p>
    <w:p w14:paraId="28BD9767" w14:textId="77777777" w:rsidR="00EB1D09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Say:</w:t>
      </w:r>
      <w:r w:rsidRPr="007B275F">
        <w:rPr>
          <w:rFonts w:ascii="Verdana" w:hAnsi="Verdana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z w:val="28"/>
          <w:szCs w:val="28"/>
        </w:rPr>
        <w:t>Just as these words seem contrary to everything in our world today, they were just as revolutionary at the time Jesus said them.</w:t>
      </w:r>
      <w:r w:rsidRPr="007B275F">
        <w:rPr>
          <w:rFonts w:ascii="Verdana" w:hAnsi="Verdana"/>
          <w:sz w:val="28"/>
          <w:szCs w:val="28"/>
        </w:rPr>
        <w:t xml:space="preserve"> </w:t>
      </w:r>
    </w:p>
    <w:p w14:paraId="22D25653" w14:textId="77777777" w:rsidR="00EB1D09" w:rsidRDefault="00EB1D09" w:rsidP="00F52C59">
      <w:pPr>
        <w:rPr>
          <w:rFonts w:ascii="Verdana" w:hAnsi="Verdana"/>
          <w:sz w:val="28"/>
          <w:szCs w:val="28"/>
        </w:rPr>
      </w:pPr>
    </w:p>
    <w:p w14:paraId="7C61158F" w14:textId="6EB14C8B" w:rsidR="00A47551" w:rsidRPr="007B275F" w:rsidRDefault="00A926BF" w:rsidP="00F52C59">
      <w:pPr>
        <w:rPr>
          <w:rFonts w:ascii="Verdana" w:hAnsi="Verdana"/>
          <w:sz w:val="28"/>
          <w:szCs w:val="28"/>
        </w:rPr>
      </w:pPr>
      <w:r w:rsidRPr="00685593">
        <w:rPr>
          <w:rFonts w:ascii="Verdana" w:hAnsi="Verdana"/>
          <w:b/>
          <w:bCs/>
          <w:sz w:val="28"/>
          <w:szCs w:val="28"/>
        </w:rPr>
        <w:t>Point out</w:t>
      </w:r>
      <w:r w:rsidRPr="007B275F">
        <w:rPr>
          <w:rFonts w:ascii="Verdana" w:hAnsi="Verdana"/>
          <w:sz w:val="28"/>
          <w:szCs w:val="28"/>
        </w:rPr>
        <w:t xml:space="preserve"> that we glorify Christ when we live at peace with those who do not make peace.</w:t>
      </w:r>
    </w:p>
    <w:p w14:paraId="5FC355CB" w14:textId="77777777" w:rsidR="008130FC" w:rsidRPr="007B275F" w:rsidRDefault="008130FC" w:rsidP="00F52C59"/>
    <w:p w14:paraId="3CD7C6B5" w14:textId="0D6A60D8" w:rsidR="002A631F" w:rsidRPr="007B275F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BC50D6">
        <w:rPr>
          <w:rFonts w:ascii="Verdana" w:hAnsi="Verdana" w:cs="Cronos Pro Caption"/>
          <w:b/>
          <w:bCs/>
          <w:color w:val="1A1818"/>
          <w:sz w:val="28"/>
          <w:szCs w:val="28"/>
        </w:rPr>
        <w:t>Persecuted for Righteousness’ Sake</w:t>
      </w:r>
    </w:p>
    <w:p w14:paraId="4F509ADC" w14:textId="77777777" w:rsidR="00470EB4" w:rsidRPr="007B275F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7E0176C5" w14:textId="77777777" w:rsidR="00EB1D09" w:rsidRDefault="00A926BF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Invite a volunteer to read</w:t>
      </w:r>
      <w:r w:rsidRPr="007B275F">
        <w:rPr>
          <w:rFonts w:ascii="Verdana" w:hAnsi="Verdana"/>
          <w:sz w:val="28"/>
          <w:szCs w:val="28"/>
        </w:rPr>
        <w:t xml:space="preserve"> Matthew 5:10-12. </w:t>
      </w:r>
    </w:p>
    <w:p w14:paraId="578443F7" w14:textId="77777777" w:rsidR="00EB1D09" w:rsidRDefault="00EB1D09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FAD908F" w14:textId="77777777" w:rsidR="00EB1D09" w:rsidRDefault="00A926BF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Inquire</w:t>
      </w:r>
      <w:r w:rsidRPr="007B275F">
        <w:rPr>
          <w:rFonts w:ascii="Verdana" w:hAnsi="Verdana"/>
          <w:sz w:val="28"/>
          <w:szCs w:val="28"/>
        </w:rPr>
        <w:t xml:space="preserve"> if anyone in your group has been openly persecuted for their faith, either physically or through social intimidation. (</w:t>
      </w:r>
      <w:r w:rsidRPr="00BC50D6">
        <w:rPr>
          <w:rFonts w:ascii="Verdana" w:hAnsi="Verdana"/>
          <w:b/>
          <w:bCs/>
          <w:sz w:val="28"/>
          <w:szCs w:val="28"/>
        </w:rPr>
        <w:t>See</w:t>
      </w:r>
      <w:r w:rsidRPr="007B275F">
        <w:rPr>
          <w:rFonts w:ascii="Verdana" w:hAnsi="Verdana"/>
          <w:sz w:val="28"/>
          <w:szCs w:val="28"/>
        </w:rPr>
        <w:t xml:space="preserve"> the Day Three paragraph, p. 162, that begins, “But many people ….”) </w:t>
      </w:r>
    </w:p>
    <w:p w14:paraId="2176BE45" w14:textId="77777777" w:rsidR="00EB1D09" w:rsidRDefault="00EB1D09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13AAFD13" w14:textId="77777777" w:rsidR="00EB1D09" w:rsidRDefault="00A926BF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Read</w:t>
      </w:r>
      <w:r w:rsidRPr="007B275F">
        <w:rPr>
          <w:rFonts w:ascii="Verdana" w:hAnsi="Verdana"/>
          <w:sz w:val="28"/>
          <w:szCs w:val="28"/>
        </w:rPr>
        <w:t xml:space="preserve"> Hebrews 11:35-37 (p. 161) as well as the paragraph following it. </w:t>
      </w:r>
    </w:p>
    <w:p w14:paraId="2F67BDDA" w14:textId="77777777" w:rsidR="00EB1D09" w:rsidRDefault="00EB1D09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0C049B75" w14:textId="77777777" w:rsidR="00EB1D09" w:rsidRDefault="00A926BF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Say:</w:t>
      </w:r>
      <w:r w:rsidRPr="007B275F">
        <w:rPr>
          <w:rFonts w:ascii="Verdana" w:hAnsi="Verdana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z w:val="28"/>
          <w:szCs w:val="28"/>
        </w:rPr>
        <w:t>Even if we’ve not experienced persecution personally, we need to be aware of persecution around the world, in our own country, and perhaps even in sectors of our own communities.</w:t>
      </w:r>
      <w:r w:rsidRPr="007B275F">
        <w:rPr>
          <w:rFonts w:ascii="Verdana" w:hAnsi="Verdana"/>
          <w:sz w:val="28"/>
          <w:szCs w:val="28"/>
        </w:rPr>
        <w:t xml:space="preserve"> </w:t>
      </w:r>
    </w:p>
    <w:p w14:paraId="6D0AF035" w14:textId="77777777" w:rsidR="00EB1D09" w:rsidRDefault="00EB1D09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621CE3DD" w14:textId="77777777" w:rsidR="00EB1D09" w:rsidRDefault="00A926BF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Encourage learners</w:t>
      </w:r>
      <w:r w:rsidRPr="007B275F">
        <w:rPr>
          <w:rFonts w:ascii="Verdana" w:hAnsi="Verdana"/>
          <w:sz w:val="28"/>
          <w:szCs w:val="28"/>
        </w:rPr>
        <w:t xml:space="preserve"> to pray for persecuted believers and offer help as they can in physical, monetary, or spiritual ways. </w:t>
      </w:r>
    </w:p>
    <w:p w14:paraId="087D9D6B" w14:textId="77777777" w:rsidR="00EB1D09" w:rsidRDefault="00EB1D09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E0F678B" w14:textId="095E7A11" w:rsidR="00AB4B20" w:rsidRPr="007B275F" w:rsidRDefault="00A926BF" w:rsidP="00AB4B20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7B275F">
        <w:rPr>
          <w:rFonts w:ascii="Verdana" w:hAnsi="Verdana"/>
          <w:sz w:val="28"/>
          <w:szCs w:val="28"/>
        </w:rPr>
        <w:t xml:space="preserve">If you find your group spiraling toward anger at a secular worldview, </w:t>
      </w:r>
      <w:r w:rsidRPr="00BC50D6">
        <w:rPr>
          <w:rFonts w:ascii="Verdana" w:hAnsi="Verdana"/>
          <w:b/>
          <w:bCs/>
          <w:sz w:val="28"/>
          <w:szCs w:val="28"/>
        </w:rPr>
        <w:t>be prepared</w:t>
      </w:r>
      <w:r w:rsidRPr="007B275F">
        <w:rPr>
          <w:rFonts w:ascii="Verdana" w:hAnsi="Verdana"/>
          <w:sz w:val="28"/>
          <w:szCs w:val="28"/>
        </w:rPr>
        <w:t xml:space="preserve"> to read Matthew 5:44.</w:t>
      </w:r>
    </w:p>
    <w:p w14:paraId="20F4CEA0" w14:textId="77777777" w:rsidR="006C382D" w:rsidRPr="007B275F" w:rsidRDefault="006C382D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2C19711C" w:rsidR="002A631F" w:rsidRPr="007B275F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BC50D6">
        <w:rPr>
          <w:rFonts w:ascii="Verdana" w:hAnsi="Verdana" w:cs="Cronos Pro Caption"/>
          <w:b/>
          <w:bCs/>
          <w:color w:val="1A1818"/>
          <w:sz w:val="28"/>
          <w:szCs w:val="28"/>
        </w:rPr>
        <w:t>Response to Persecution, Part 1</w:t>
      </w:r>
    </w:p>
    <w:p w14:paraId="4343AA90" w14:textId="77777777" w:rsidR="00DC2FF2" w:rsidRPr="007B275F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44BC24D4" w14:textId="77777777" w:rsidR="00EB1D09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7B275F">
        <w:rPr>
          <w:rFonts w:ascii="Verdana" w:hAnsi="Verdana"/>
          <w:spacing w:val="-1"/>
          <w:sz w:val="28"/>
          <w:szCs w:val="28"/>
        </w:rPr>
        <w:t xml:space="preserve"> the first Day Four paragraph (p. 163). </w:t>
      </w:r>
    </w:p>
    <w:p w14:paraId="55767DF8" w14:textId="77777777" w:rsidR="00EB1D09" w:rsidRDefault="00EB1D0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201C8357" w14:textId="77777777" w:rsidR="00EB1D09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Be ready</w:t>
      </w:r>
      <w:r w:rsidRPr="007B275F">
        <w:rPr>
          <w:rFonts w:ascii="Verdana" w:hAnsi="Verdana"/>
          <w:spacing w:val="-1"/>
          <w:sz w:val="28"/>
          <w:szCs w:val="28"/>
        </w:rPr>
        <w:t xml:space="preserve"> to confess your own sin in this area by saying: </w:t>
      </w:r>
      <w:r w:rsidRPr="007B275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 xml:space="preserve">Jesus calls me to love; but sometimes I fall short of that by </w:t>
      </w:r>
      <w:r w:rsidRPr="007B275F">
        <w:rPr>
          <w:rStyle w:val="italic"/>
          <w:rFonts w:ascii="Verdana" w:hAnsi="Verdana"/>
          <w:i w:val="0"/>
          <w:iCs w:val="0"/>
          <w:spacing w:val="-1"/>
          <w:sz w:val="28"/>
          <w:szCs w:val="28"/>
          <w:u w:val="thick"/>
        </w:rPr>
        <w:t>________</w:t>
      </w:r>
      <w:r w:rsidRPr="007B275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lastRenderedPageBreak/>
        <w:t xml:space="preserve">when </w:t>
      </w:r>
      <w:r w:rsidRPr="007B275F">
        <w:rPr>
          <w:rStyle w:val="italic"/>
          <w:rFonts w:ascii="Verdana" w:hAnsi="Verdana"/>
          <w:i w:val="0"/>
          <w:iCs w:val="0"/>
          <w:spacing w:val="-1"/>
          <w:sz w:val="28"/>
          <w:szCs w:val="28"/>
          <w:u w:val="thick"/>
        </w:rPr>
        <w:t>________</w:t>
      </w:r>
      <w:r w:rsidRPr="007B275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.</w:t>
      </w:r>
      <w:r w:rsidRPr="007B275F">
        <w:rPr>
          <w:rFonts w:ascii="Verdana" w:hAnsi="Verdana"/>
          <w:spacing w:val="-1"/>
          <w:sz w:val="28"/>
          <w:szCs w:val="28"/>
        </w:rPr>
        <w:t xml:space="preserve"> </w:t>
      </w:r>
    </w:p>
    <w:p w14:paraId="478E4469" w14:textId="77777777" w:rsidR="00EB1D09" w:rsidRDefault="00EB1D0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2574C75E" w14:textId="77777777" w:rsidR="00EB1D09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Invite any volunteers</w:t>
      </w:r>
      <w:r w:rsidRPr="007B275F">
        <w:rPr>
          <w:rFonts w:ascii="Verdana" w:hAnsi="Verdana"/>
          <w:spacing w:val="-1"/>
          <w:sz w:val="28"/>
          <w:szCs w:val="28"/>
        </w:rPr>
        <w:t xml:space="preserve"> who feel convicted to share a similar statement. </w:t>
      </w:r>
    </w:p>
    <w:p w14:paraId="0753C429" w14:textId="77777777" w:rsidR="00EB1D09" w:rsidRDefault="00EB1D0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353D4FA" w14:textId="77777777" w:rsidR="00EB1D09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Number</w:t>
      </w:r>
      <w:r w:rsidRPr="007B275F">
        <w:rPr>
          <w:rFonts w:ascii="Verdana" w:hAnsi="Verdana"/>
          <w:spacing w:val="-1"/>
          <w:sz w:val="28"/>
          <w:szCs w:val="28"/>
        </w:rPr>
        <w:t xml:space="preserve"> the board (Step 1) from 1 to 8 in a vertical row. </w:t>
      </w:r>
    </w:p>
    <w:p w14:paraId="2D0512B6" w14:textId="77777777" w:rsidR="00EB1D09" w:rsidRDefault="00EB1D0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037099C" w14:textId="77777777" w:rsidR="00EB1D09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Work together</w:t>
      </w:r>
      <w:r w:rsidRPr="007B275F">
        <w:rPr>
          <w:rFonts w:ascii="Verdana" w:hAnsi="Verdana"/>
          <w:spacing w:val="-1"/>
          <w:sz w:val="28"/>
          <w:szCs w:val="28"/>
        </w:rPr>
        <w:t xml:space="preserve"> as a group to list the Beatitudes from Matthew 5 in order. </w:t>
      </w:r>
    </w:p>
    <w:p w14:paraId="4CDA49AA" w14:textId="77777777" w:rsidR="00EB1D09" w:rsidRDefault="00EB1D0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C9C2EEC" w14:textId="77777777" w:rsidR="00EB1D09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As you talk</w:t>
      </w:r>
      <w:r w:rsidRPr="007B275F">
        <w:rPr>
          <w:rFonts w:ascii="Verdana" w:hAnsi="Verdana"/>
          <w:spacing w:val="-1"/>
          <w:sz w:val="28"/>
          <w:szCs w:val="28"/>
        </w:rPr>
        <w:t xml:space="preserve"> through the list, </w:t>
      </w:r>
      <w:r w:rsidRPr="00BC50D6">
        <w:rPr>
          <w:rFonts w:ascii="Verdana" w:hAnsi="Verdana"/>
          <w:b/>
          <w:bCs/>
          <w:spacing w:val="-1"/>
          <w:sz w:val="28"/>
          <w:szCs w:val="28"/>
        </w:rPr>
        <w:t>mention</w:t>
      </w:r>
      <w:r w:rsidRPr="007B275F">
        <w:rPr>
          <w:rFonts w:ascii="Verdana" w:hAnsi="Verdana"/>
          <w:spacing w:val="-1"/>
          <w:sz w:val="28"/>
          <w:szCs w:val="28"/>
        </w:rPr>
        <w:t xml:space="preserve"> that the author said (p. 163), “There is a sense in which this eighth Beatitude is the climax of several preceding ones dealing with our response to the way others treat us.” </w:t>
      </w:r>
    </w:p>
    <w:p w14:paraId="3861895B" w14:textId="77777777" w:rsidR="00EB1D09" w:rsidRDefault="00EB1D0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0DB0126" w14:textId="2EC0E016" w:rsidR="004D109F" w:rsidRPr="007B275F" w:rsidRDefault="00A926B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7B275F">
        <w:rPr>
          <w:rFonts w:ascii="Verdana" w:hAnsi="Verdana"/>
          <w:spacing w:val="-1"/>
          <w:sz w:val="28"/>
          <w:szCs w:val="28"/>
        </w:rPr>
        <w:t xml:space="preserve"> the paragraph (p. 164) that begins, “Surprisingly, in this Beatitude …” </w:t>
      </w:r>
      <w:r w:rsidRPr="00B165E6">
        <w:rPr>
          <w:rFonts w:ascii="Verdana" w:hAnsi="Verdana"/>
          <w:b/>
          <w:bCs/>
          <w:spacing w:val="-1"/>
          <w:sz w:val="28"/>
          <w:szCs w:val="28"/>
        </w:rPr>
        <w:t>pointing to</w:t>
      </w:r>
      <w:r w:rsidRPr="007B275F">
        <w:rPr>
          <w:rFonts w:ascii="Verdana" w:hAnsi="Verdana"/>
          <w:spacing w:val="-1"/>
          <w:sz w:val="28"/>
          <w:szCs w:val="28"/>
        </w:rPr>
        <w:t xml:space="preserve"> Jesus’ instructions of how we respond to persecution both in attitude and in action.</w:t>
      </w:r>
      <w:r w:rsidR="00DD61D0" w:rsidRPr="007B275F">
        <w:rPr>
          <w:rFonts w:ascii="Verdana" w:hAnsi="Verdana"/>
          <w:spacing w:val="1"/>
          <w:sz w:val="28"/>
          <w:szCs w:val="28"/>
        </w:rPr>
        <w:t xml:space="preserve"> </w:t>
      </w:r>
      <w:r w:rsidR="004D7F7D" w:rsidRPr="007B275F">
        <w:rPr>
          <w:rFonts w:ascii="Verdana" w:hAnsi="Verdana"/>
          <w:sz w:val="28"/>
          <w:szCs w:val="28"/>
        </w:rPr>
        <w:t xml:space="preserve">  </w:t>
      </w:r>
    </w:p>
    <w:p w14:paraId="6A190021" w14:textId="77777777" w:rsidR="004D7F7D" w:rsidRPr="007B275F" w:rsidRDefault="004D7F7D" w:rsidP="004D7F7D"/>
    <w:p w14:paraId="122BE471" w14:textId="16C17F40" w:rsidR="002A631F" w:rsidRPr="007B275F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BC50D6">
        <w:rPr>
          <w:rFonts w:ascii="Verdana" w:hAnsi="Verdana" w:cs="Cronos Pro Caption"/>
          <w:b/>
          <w:bCs/>
          <w:color w:val="1A1818"/>
          <w:sz w:val="28"/>
          <w:szCs w:val="28"/>
        </w:rPr>
        <w:t>Response to Persecution, Part 2</w:t>
      </w:r>
    </w:p>
    <w:p w14:paraId="34F3E003" w14:textId="77777777" w:rsidR="00CC7D2B" w:rsidRPr="007B275F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6B3C7714" w14:textId="77777777" w:rsidR="00EB1D09" w:rsidRDefault="00A926BF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Say:</w:t>
      </w:r>
      <w:r w:rsidRPr="007B275F">
        <w:rPr>
          <w:rFonts w:ascii="Verdana" w:hAnsi="Verdana"/>
          <w:sz w:val="28"/>
          <w:szCs w:val="28"/>
        </w:rPr>
        <w:t xml:space="preserve"> </w:t>
      </w:r>
      <w:r w:rsidRPr="007B275F">
        <w:rPr>
          <w:rStyle w:val="italic"/>
          <w:rFonts w:ascii="Verdana" w:hAnsi="Verdana"/>
          <w:i w:val="0"/>
          <w:iCs w:val="0"/>
          <w:sz w:val="28"/>
          <w:szCs w:val="28"/>
        </w:rPr>
        <w:t>In this last portion of our study on humility, we must consider our submission to authorities.</w:t>
      </w:r>
      <w:r w:rsidRPr="007B275F">
        <w:rPr>
          <w:rFonts w:ascii="Verdana" w:hAnsi="Verdana"/>
          <w:sz w:val="28"/>
          <w:szCs w:val="28"/>
        </w:rPr>
        <w:t xml:space="preserve"> </w:t>
      </w:r>
    </w:p>
    <w:p w14:paraId="6BCCE56A" w14:textId="77777777" w:rsidR="00EB1D09" w:rsidRDefault="00EB1D09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0048B448" w14:textId="77777777" w:rsidR="00EB1D09" w:rsidRDefault="00A926BF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 xml:space="preserve">Read </w:t>
      </w:r>
      <w:r w:rsidRPr="007B275F">
        <w:rPr>
          <w:rFonts w:ascii="Verdana" w:hAnsi="Verdana"/>
          <w:sz w:val="28"/>
          <w:szCs w:val="28"/>
        </w:rPr>
        <w:t xml:space="preserve">1 Peter 2:13-17, </w:t>
      </w:r>
      <w:r w:rsidRPr="00BC50D6">
        <w:rPr>
          <w:rFonts w:ascii="Verdana" w:hAnsi="Verdana"/>
          <w:b/>
          <w:bCs/>
          <w:sz w:val="28"/>
          <w:szCs w:val="28"/>
        </w:rPr>
        <w:t>explaining</w:t>
      </w:r>
      <w:r w:rsidRPr="007B275F">
        <w:rPr>
          <w:rFonts w:ascii="Verdana" w:hAnsi="Verdana"/>
          <w:sz w:val="28"/>
          <w:szCs w:val="28"/>
        </w:rPr>
        <w:t xml:space="preserve"> that Peter wrote these words during the reign of Nero, who heavily persecuted Christians. </w:t>
      </w:r>
    </w:p>
    <w:p w14:paraId="21A4F07C" w14:textId="77777777" w:rsidR="00EB1D09" w:rsidRDefault="00EB1D09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5ADDDA18" w14:textId="77777777" w:rsidR="00EB1D09" w:rsidRDefault="00A926BF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Invite a volunteer to read</w:t>
      </w:r>
      <w:r w:rsidRPr="007B275F">
        <w:rPr>
          <w:rFonts w:ascii="Verdana" w:hAnsi="Verdana"/>
          <w:sz w:val="28"/>
          <w:szCs w:val="28"/>
        </w:rPr>
        <w:t xml:space="preserve"> Daniel 4:25, </w:t>
      </w:r>
      <w:r w:rsidRPr="00BC50D6">
        <w:rPr>
          <w:rFonts w:ascii="Verdana" w:hAnsi="Verdana"/>
          <w:b/>
          <w:bCs/>
          <w:sz w:val="28"/>
          <w:szCs w:val="28"/>
        </w:rPr>
        <w:t>pointing out</w:t>
      </w:r>
      <w:r w:rsidRPr="007B275F">
        <w:rPr>
          <w:rFonts w:ascii="Verdana" w:hAnsi="Verdana"/>
          <w:sz w:val="28"/>
          <w:szCs w:val="28"/>
        </w:rPr>
        <w:t xml:space="preserve"> that Daniel served under several authoritarian rulers, none of whom were committed followers of Yahweh; he, too, instructed us to understand that authority is given by God. </w:t>
      </w:r>
    </w:p>
    <w:p w14:paraId="2A632587" w14:textId="77777777" w:rsidR="00EB1D09" w:rsidRDefault="00EB1D09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</w:p>
    <w:p w14:paraId="3E6E7C45" w14:textId="0C04ACBA" w:rsidR="00A926BF" w:rsidRPr="007B275F" w:rsidRDefault="00A926BF" w:rsidP="00EB1D09">
      <w:pPr>
        <w:pStyle w:val="bodynumberedlist"/>
        <w:ind w:left="0" w:firstLine="0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Read</w:t>
      </w:r>
      <w:r w:rsidRPr="007B275F">
        <w:rPr>
          <w:rFonts w:ascii="Verdana" w:hAnsi="Verdana"/>
          <w:sz w:val="28"/>
          <w:szCs w:val="28"/>
        </w:rPr>
        <w:t xml:space="preserve"> the following from </w:t>
      </w:r>
      <w:r w:rsidRPr="007B275F">
        <w:rPr>
          <w:rStyle w:val="nobreak"/>
          <w:rFonts w:ascii="Verdana" w:hAnsi="Verdana"/>
          <w:sz w:val="28"/>
          <w:szCs w:val="28"/>
        </w:rPr>
        <w:t>Day Five (p. 166)</w:t>
      </w:r>
      <w:r w:rsidRPr="007B275F">
        <w:rPr>
          <w:rFonts w:ascii="Verdana" w:hAnsi="Verdana"/>
          <w:sz w:val="28"/>
          <w:szCs w:val="28"/>
        </w:rPr>
        <w:t>: “A biblical response toward those who might persecute us, and a biblical attitude toward governing authorities over us, are both expressions of humility in action.”</w:t>
      </w:r>
    </w:p>
    <w:p w14:paraId="708043FA" w14:textId="77777777" w:rsidR="003C7ED4" w:rsidRPr="007B275F" w:rsidRDefault="003C7ED4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22138857" w:rsidR="002A631F" w:rsidRPr="007B275F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207F74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Practical Application - </w:t>
      </w:r>
      <w:r w:rsidR="00BD78E5" w:rsidRPr="007B275F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7B275F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702F507E" w14:textId="77777777" w:rsidR="00EB1D09" w:rsidRDefault="00A926BF" w:rsidP="00F86C17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Lead learners</w:t>
      </w:r>
      <w:r w:rsidRPr="007B275F">
        <w:rPr>
          <w:rFonts w:ascii="Verdana" w:hAnsi="Verdana"/>
          <w:sz w:val="28"/>
          <w:szCs w:val="28"/>
        </w:rPr>
        <w:t xml:space="preserve"> in a closing time of prayer for persecuted Christians around the world to know the blessing of the Lord even as they suffer. </w:t>
      </w:r>
    </w:p>
    <w:p w14:paraId="623DCE31" w14:textId="77777777" w:rsidR="00EB1D09" w:rsidRDefault="00EB1D09" w:rsidP="00F86C17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69466EC1" w14:textId="77777777" w:rsidR="00EB1D09" w:rsidRDefault="00A926BF" w:rsidP="00F86C17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>Invite a volunteer</w:t>
      </w:r>
      <w:r w:rsidRPr="007B275F">
        <w:rPr>
          <w:rFonts w:ascii="Verdana" w:hAnsi="Verdana"/>
          <w:sz w:val="28"/>
          <w:szCs w:val="28"/>
        </w:rPr>
        <w:t xml:space="preserve"> to search the Internet address at the bottom of </w:t>
      </w:r>
      <w:r w:rsidRPr="007B275F">
        <w:rPr>
          <w:rStyle w:val="nobreak"/>
          <w:rFonts w:ascii="Verdana" w:hAnsi="Verdana"/>
          <w:sz w:val="28"/>
          <w:szCs w:val="28"/>
        </w:rPr>
        <w:t>page 166</w:t>
      </w:r>
      <w:r w:rsidRPr="007B275F">
        <w:rPr>
          <w:rFonts w:ascii="Verdana" w:hAnsi="Verdana"/>
          <w:sz w:val="28"/>
          <w:szCs w:val="28"/>
        </w:rPr>
        <w:t xml:space="preserve"> for specific current needs. </w:t>
      </w:r>
    </w:p>
    <w:p w14:paraId="67158630" w14:textId="77777777" w:rsidR="00EB1D09" w:rsidRDefault="00EB1D09" w:rsidP="00F86C17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5ECF0F4" w14:textId="4E13C265" w:rsidR="00B577D9" w:rsidRPr="007B275F" w:rsidRDefault="00A926BF" w:rsidP="00F86C17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BC50D6">
        <w:rPr>
          <w:rFonts w:ascii="Verdana" w:hAnsi="Verdana"/>
          <w:b/>
          <w:bCs/>
          <w:sz w:val="28"/>
          <w:szCs w:val="28"/>
        </w:rPr>
        <w:t xml:space="preserve">Read </w:t>
      </w:r>
      <w:r w:rsidRPr="007B275F">
        <w:rPr>
          <w:rStyle w:val="nobreak"/>
          <w:rFonts w:ascii="Verdana" w:hAnsi="Verdana"/>
          <w:sz w:val="28"/>
          <w:szCs w:val="28"/>
        </w:rPr>
        <w:t>Matthew 5:10-12</w:t>
      </w:r>
      <w:r w:rsidRPr="007B275F">
        <w:rPr>
          <w:rFonts w:ascii="Verdana" w:hAnsi="Verdana"/>
          <w:sz w:val="28"/>
          <w:szCs w:val="28"/>
        </w:rPr>
        <w:t xml:space="preserve"> and the last paragraph of Day Five (p. 166) and </w:t>
      </w:r>
      <w:r w:rsidRPr="00BC50D6">
        <w:rPr>
          <w:rFonts w:ascii="Verdana" w:hAnsi="Verdana"/>
          <w:b/>
          <w:bCs/>
          <w:sz w:val="28"/>
          <w:szCs w:val="28"/>
        </w:rPr>
        <w:t>encourage learners</w:t>
      </w:r>
      <w:r w:rsidRPr="007B275F">
        <w:rPr>
          <w:rFonts w:ascii="Verdana" w:hAnsi="Verdana"/>
          <w:sz w:val="28"/>
          <w:szCs w:val="28"/>
        </w:rPr>
        <w:t xml:space="preserve"> to maintain their prayers for the persecuted church in their families as a regular habit.</w:t>
      </w:r>
    </w:p>
    <w:p w14:paraId="27EA8753" w14:textId="6B563991" w:rsidR="00A926BF" w:rsidRPr="007B275F" w:rsidRDefault="00A926BF" w:rsidP="00F86C17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</w:p>
    <w:p w14:paraId="10336A53" w14:textId="77777777" w:rsidR="00A926BF" w:rsidRPr="007B275F" w:rsidRDefault="00A926BF" w:rsidP="00A926BF">
      <w:pPr>
        <w:pStyle w:val="sidebar"/>
        <w:shd w:val="clear" w:color="auto" w:fill="D9D9D9" w:themeFill="background1" w:themeFillShade="D9"/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B275F">
        <w:rPr>
          <w:rFonts w:ascii="Verdana" w:hAnsi="Verdana"/>
          <w:b/>
          <w:bCs/>
          <w:sz w:val="28"/>
          <w:szCs w:val="28"/>
        </w:rPr>
        <w:t>Additional Questions for Discussion</w:t>
      </w:r>
    </w:p>
    <w:p w14:paraId="65EB5547" w14:textId="6236459B" w:rsidR="00A926BF" w:rsidRDefault="00A926BF" w:rsidP="00F86C17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</w:p>
    <w:p w14:paraId="57193867" w14:textId="5774FC6A" w:rsidR="00B165E6" w:rsidRDefault="00952028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 w:rsidRPr="00952028">
        <w:rPr>
          <w:rFonts w:ascii="Verdana" w:hAnsi="Verdana"/>
          <w:sz w:val="28"/>
          <w:szCs w:val="28"/>
        </w:rPr>
        <w:t>The author states, “To become peacemakers…we must begin with ourselves.”  Why is this true?</w:t>
      </w:r>
    </w:p>
    <w:p w14:paraId="3E045C0E" w14:textId="77777777" w:rsidR="00952028" w:rsidRDefault="00952028" w:rsidP="00952028">
      <w:pPr>
        <w:pStyle w:val="sidebar"/>
        <w:spacing w:line="240" w:lineRule="auto"/>
        <w:ind w:left="540"/>
        <w:rPr>
          <w:rFonts w:ascii="Verdana" w:hAnsi="Verdana"/>
          <w:sz w:val="28"/>
          <w:szCs w:val="28"/>
        </w:rPr>
      </w:pPr>
    </w:p>
    <w:p w14:paraId="1A7511FB" w14:textId="3822EF53" w:rsidR="00952028" w:rsidRDefault="00952028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can applying each of the previous six Beatitudes be instrumental in setting you up to become a peacemaker?</w:t>
      </w:r>
    </w:p>
    <w:p w14:paraId="5FBAB4BE" w14:textId="77777777" w:rsidR="00527A0B" w:rsidRDefault="00527A0B" w:rsidP="00527A0B">
      <w:pPr>
        <w:pStyle w:val="ListParagraph"/>
        <w:rPr>
          <w:rFonts w:ascii="Verdana" w:hAnsi="Verdana"/>
          <w:sz w:val="28"/>
          <w:szCs w:val="28"/>
        </w:rPr>
      </w:pPr>
    </w:p>
    <w:p w14:paraId="2F440684" w14:textId="1E65FE69" w:rsidR="00527A0B" w:rsidRDefault="00527A0B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can Peter’s words to servants in 1 Peter 2:18-20 and the example of Jesus in 1 Peter 2:22-23 make all the difference when someone wrongs you?</w:t>
      </w:r>
    </w:p>
    <w:p w14:paraId="5A455E28" w14:textId="77777777" w:rsidR="00B26F7F" w:rsidRDefault="00B26F7F" w:rsidP="00B26F7F">
      <w:pPr>
        <w:pStyle w:val="ListParagraph"/>
        <w:rPr>
          <w:rFonts w:ascii="Verdana" w:hAnsi="Verdana"/>
          <w:sz w:val="28"/>
          <w:szCs w:val="28"/>
        </w:rPr>
      </w:pPr>
    </w:p>
    <w:p w14:paraId="49DDBA6A" w14:textId="21731DA6" w:rsidR="00B26F7F" w:rsidRDefault="00B26F7F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evidence in the Bible shows that sins </w:t>
      </w:r>
      <w:proofErr w:type="gramStart"/>
      <w:r>
        <w:rPr>
          <w:rFonts w:ascii="Verdana" w:hAnsi="Verdana"/>
          <w:sz w:val="28"/>
          <w:szCs w:val="28"/>
        </w:rPr>
        <w:t>in the area of</w:t>
      </w:r>
      <w:proofErr w:type="gramEnd"/>
      <w:r>
        <w:rPr>
          <w:rFonts w:ascii="Verdana" w:hAnsi="Verdana"/>
          <w:sz w:val="28"/>
          <w:szCs w:val="28"/>
        </w:rPr>
        <w:t xml:space="preserve"> interpersonal relationships are as important as sins in the area of sexuality and integrity?  </w:t>
      </w:r>
      <w:proofErr w:type="gramStart"/>
      <w:r>
        <w:rPr>
          <w:rFonts w:ascii="Verdana" w:hAnsi="Verdana"/>
          <w:sz w:val="28"/>
          <w:szCs w:val="28"/>
        </w:rPr>
        <w:t>In light of</w:t>
      </w:r>
      <w:proofErr w:type="gramEnd"/>
      <w:r>
        <w:rPr>
          <w:rFonts w:ascii="Verdana" w:hAnsi="Verdana"/>
          <w:sz w:val="28"/>
          <w:szCs w:val="28"/>
        </w:rPr>
        <w:t xml:space="preserve"> this, what actions should you take?</w:t>
      </w:r>
    </w:p>
    <w:p w14:paraId="6EFDAFDC" w14:textId="77777777" w:rsidR="00B26F7F" w:rsidRDefault="00B26F7F" w:rsidP="00B26F7F">
      <w:pPr>
        <w:pStyle w:val="ListParagraph"/>
        <w:rPr>
          <w:rFonts w:ascii="Verdana" w:hAnsi="Verdana"/>
          <w:sz w:val="28"/>
          <w:szCs w:val="28"/>
        </w:rPr>
      </w:pPr>
    </w:p>
    <w:p w14:paraId="58452087" w14:textId="38DED009" w:rsidR="00B26F7F" w:rsidRDefault="00B26F7F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what ways have you experienced persecution for your faith in Christ?</w:t>
      </w:r>
    </w:p>
    <w:p w14:paraId="61E533FD" w14:textId="77777777" w:rsidR="00B26F7F" w:rsidRDefault="00B26F7F" w:rsidP="00B26F7F">
      <w:pPr>
        <w:pStyle w:val="ListParagraph"/>
        <w:rPr>
          <w:rFonts w:ascii="Verdana" w:hAnsi="Verdana"/>
          <w:sz w:val="28"/>
          <w:szCs w:val="28"/>
        </w:rPr>
      </w:pPr>
    </w:p>
    <w:p w14:paraId="56DFC714" w14:textId="1D4D0707" w:rsidR="00B26F7F" w:rsidRDefault="00555695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 you agree with the author’s view that American has become not just ungodly but </w:t>
      </w:r>
      <w:proofErr w:type="gramStart"/>
      <w:r>
        <w:rPr>
          <w:rFonts w:ascii="Verdana" w:hAnsi="Verdana"/>
          <w:sz w:val="28"/>
          <w:szCs w:val="28"/>
        </w:rPr>
        <w:t>actually anti-</w:t>
      </w:r>
      <w:proofErr w:type="gramEnd"/>
      <w:r>
        <w:rPr>
          <w:rFonts w:ascii="Verdana" w:hAnsi="Verdana"/>
          <w:sz w:val="28"/>
          <w:szCs w:val="28"/>
        </w:rPr>
        <w:t>God?  Why or why not?</w:t>
      </w:r>
    </w:p>
    <w:p w14:paraId="1714383C" w14:textId="77777777" w:rsidR="00555695" w:rsidRDefault="00555695" w:rsidP="00555695">
      <w:pPr>
        <w:pStyle w:val="ListParagraph"/>
        <w:rPr>
          <w:rFonts w:ascii="Verdana" w:hAnsi="Verdana"/>
          <w:sz w:val="28"/>
          <w:szCs w:val="28"/>
        </w:rPr>
      </w:pPr>
    </w:p>
    <w:p w14:paraId="2F136B9D" w14:textId="1CDD4AE7" w:rsidR="00555695" w:rsidRDefault="00555695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difference should the command of Jesus in Matthew 5:44 make when you, as a Christian, consider your response </w:t>
      </w:r>
      <w:r>
        <w:rPr>
          <w:rFonts w:ascii="Verdana" w:hAnsi="Verdana"/>
          <w:sz w:val="28"/>
          <w:szCs w:val="28"/>
        </w:rPr>
        <w:lastRenderedPageBreak/>
        <w:t>to political or legislated opposition to biblical morality?</w:t>
      </w:r>
    </w:p>
    <w:p w14:paraId="4165B358" w14:textId="77777777" w:rsidR="00555695" w:rsidRDefault="00555695" w:rsidP="00555695">
      <w:pPr>
        <w:pStyle w:val="ListParagraph"/>
        <w:rPr>
          <w:rFonts w:ascii="Verdana" w:hAnsi="Verdana"/>
          <w:sz w:val="28"/>
          <w:szCs w:val="28"/>
        </w:rPr>
      </w:pPr>
    </w:p>
    <w:p w14:paraId="708F3809" w14:textId="270BFD74" w:rsidR="00555695" w:rsidRDefault="00C645DF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are we to learn and apply from 1 Peter 2:13-17 and Romans 13:1-7, and especially the biblical mandate to “honor the emperor?  Do you believe the Christian mainstream is doing this today?  Why or why not?</w:t>
      </w:r>
    </w:p>
    <w:p w14:paraId="3678EA7D" w14:textId="77777777" w:rsidR="00C645DF" w:rsidRDefault="00C645DF" w:rsidP="00C645DF">
      <w:pPr>
        <w:pStyle w:val="ListParagraph"/>
        <w:rPr>
          <w:rFonts w:ascii="Verdana" w:hAnsi="Verdana"/>
          <w:sz w:val="28"/>
          <w:szCs w:val="28"/>
        </w:rPr>
      </w:pPr>
    </w:p>
    <w:p w14:paraId="12072090" w14:textId="7DAFAAC8" w:rsidR="00C645DF" w:rsidRPr="00952028" w:rsidRDefault="004374BB" w:rsidP="00B165E6">
      <w:pPr>
        <w:pStyle w:val="sidebar"/>
        <w:numPr>
          <w:ilvl w:val="0"/>
          <w:numId w:val="23"/>
        </w:numPr>
        <w:spacing w:line="240" w:lineRule="auto"/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is seeing persecution as a blessing a tangible way of displaying humility in action?</w:t>
      </w:r>
    </w:p>
    <w:sectPr w:rsidR="00C645DF" w:rsidRPr="00952028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5550" w14:textId="77777777" w:rsidR="00E473F5" w:rsidRDefault="00E473F5">
      <w:r>
        <w:separator/>
      </w:r>
    </w:p>
  </w:endnote>
  <w:endnote w:type="continuationSeparator" w:id="0">
    <w:p w14:paraId="349063DE" w14:textId="77777777" w:rsidR="00E473F5" w:rsidRDefault="00E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FA22" w14:textId="77777777" w:rsidR="00E473F5" w:rsidRDefault="00E473F5">
      <w:r>
        <w:separator/>
      </w:r>
    </w:p>
  </w:footnote>
  <w:footnote w:type="continuationSeparator" w:id="0">
    <w:p w14:paraId="03F65F8C" w14:textId="77777777" w:rsidR="00E473F5" w:rsidRDefault="00E473F5">
      <w:r>
        <w:continuationSeparator/>
      </w:r>
    </w:p>
  </w:footnote>
  <w:footnote w:id="1">
    <w:p w14:paraId="2283F689" w14:textId="77777777" w:rsidR="00FA54DB" w:rsidRDefault="00FA54DB" w:rsidP="00FA54DB">
      <w:pPr>
        <w:pStyle w:val="FootnoteText"/>
      </w:pPr>
      <w:r>
        <w:rPr>
          <w:rStyle w:val="FootnoteReference"/>
        </w:rPr>
        <w:footnoteRef/>
      </w:r>
      <w:r>
        <w:t xml:space="preserve"> Additional questions for discussion are included on pages 5-6.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7"/>
  </w:num>
  <w:num w:numId="18">
    <w:abstractNumId w:val="18"/>
  </w:num>
  <w:num w:numId="19">
    <w:abstractNumId w:val="15"/>
  </w:num>
  <w:num w:numId="20">
    <w:abstractNumId w:val="5"/>
  </w:num>
  <w:num w:numId="21">
    <w:abstractNumId w:val="21"/>
  </w:num>
  <w:num w:numId="22">
    <w:abstractNumId w:val="16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BDE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0B25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CD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15</cp:revision>
  <cp:lastPrinted>2020-06-06T21:31:00Z</cp:lastPrinted>
  <dcterms:created xsi:type="dcterms:W3CDTF">2021-05-16T19:27:00Z</dcterms:created>
  <dcterms:modified xsi:type="dcterms:W3CDTF">2021-05-24T01:20:00Z</dcterms:modified>
</cp:coreProperties>
</file>